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61055" w:rsidRDefault="00304774" w:rsidP="00304774">
      <w:pPr>
        <w:jc w:val="center"/>
        <w:rPr>
          <w:b/>
          <w:sz w:val="28"/>
          <w:u w:val="single"/>
        </w:rPr>
      </w:pPr>
      <w:r>
        <w:rPr>
          <w:noProof/>
          <w:lang w:eastAsia="en-GB"/>
        </w:rPr>
        <w:drawing>
          <wp:anchor distT="0" distB="0" distL="114300" distR="114300" simplePos="0" relativeHeight="251659264" behindDoc="0" locked="0" layoutInCell="1" allowOverlap="1" wp14:anchorId="5F278F7F" wp14:editId="0BB8F2A7">
            <wp:simplePos x="0" y="0"/>
            <wp:positionH relativeFrom="column">
              <wp:posOffset>9298305</wp:posOffset>
            </wp:positionH>
            <wp:positionV relativeFrom="paragraph">
              <wp:posOffset>-200025</wp:posOffset>
            </wp:positionV>
            <wp:extent cx="467360" cy="415925"/>
            <wp:effectExtent l="0" t="0" r="8890" b="3175"/>
            <wp:wrapSquare wrapText="bothSides"/>
            <wp:docPr id="1" name="Picture 1" descr="http://www.hippings.lancsngfl.ac.uk/heron.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www.hippings.lancsngfl.ac.uk/heron.gif"/>
                    <pic:cNvPicPr>
                      <a:picLocks noChangeAspect="1" noChangeArrowheads="1"/>
                    </pic:cNvPicPr>
                  </pic:nvPicPr>
                  <pic:blipFill>
                    <a:blip r:embed="rId6" r:link="rId7">
                      <a:extLst>
                        <a:ext uri="{28A0092B-C50C-407E-A947-70E740481C1C}">
                          <a14:useLocalDpi xmlns:a14="http://schemas.microsoft.com/office/drawing/2010/main" val="0"/>
                        </a:ext>
                      </a:extLst>
                    </a:blip>
                    <a:srcRect/>
                    <a:stretch>
                      <a:fillRect/>
                    </a:stretch>
                  </pic:blipFill>
                  <pic:spPr bwMode="auto">
                    <a:xfrm>
                      <a:off x="0" y="0"/>
                      <a:ext cx="467360" cy="41592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661312" behindDoc="0" locked="0" layoutInCell="1" allowOverlap="1" wp14:anchorId="194B2FB7" wp14:editId="74724755">
            <wp:simplePos x="0" y="0"/>
            <wp:positionH relativeFrom="column">
              <wp:posOffset>-217170</wp:posOffset>
            </wp:positionH>
            <wp:positionV relativeFrom="paragraph">
              <wp:posOffset>-196850</wp:posOffset>
            </wp:positionV>
            <wp:extent cx="467360" cy="415925"/>
            <wp:effectExtent l="0" t="0" r="8890" b="3175"/>
            <wp:wrapSquare wrapText="bothSides"/>
            <wp:docPr id="2" name="Picture 2" descr="http://www.hippings.lancsngfl.ac.uk/heron.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www.hippings.lancsngfl.ac.uk/heron.gif"/>
                    <pic:cNvPicPr>
                      <a:picLocks noChangeAspect="1" noChangeArrowheads="1"/>
                    </pic:cNvPicPr>
                  </pic:nvPicPr>
                  <pic:blipFill>
                    <a:blip r:embed="rId6" r:link="rId7">
                      <a:extLst>
                        <a:ext uri="{28A0092B-C50C-407E-A947-70E740481C1C}">
                          <a14:useLocalDpi xmlns:a14="http://schemas.microsoft.com/office/drawing/2010/main" val="0"/>
                        </a:ext>
                      </a:extLst>
                    </a:blip>
                    <a:srcRect/>
                    <a:stretch>
                      <a:fillRect/>
                    </a:stretch>
                  </pic:blipFill>
                  <pic:spPr bwMode="auto">
                    <a:xfrm>
                      <a:off x="0" y="0"/>
                      <a:ext cx="467360" cy="415925"/>
                    </a:xfrm>
                    <a:prstGeom prst="rect">
                      <a:avLst/>
                    </a:prstGeom>
                    <a:noFill/>
                    <a:ln>
                      <a:noFill/>
                    </a:ln>
                  </pic:spPr>
                </pic:pic>
              </a:graphicData>
            </a:graphic>
            <wp14:sizeRelH relativeFrom="page">
              <wp14:pctWidth>0</wp14:pctWidth>
            </wp14:sizeRelH>
            <wp14:sizeRelV relativeFrom="page">
              <wp14:pctHeight>0</wp14:pctHeight>
            </wp14:sizeRelV>
          </wp:anchor>
        </w:drawing>
      </w:r>
      <w:r w:rsidRPr="00304774">
        <w:rPr>
          <w:b/>
          <w:sz w:val="28"/>
          <w:u w:val="single"/>
        </w:rPr>
        <w:t>HIPPINGS METHODIST</w:t>
      </w:r>
      <w:r>
        <w:rPr>
          <w:b/>
          <w:sz w:val="28"/>
          <w:u w:val="single"/>
        </w:rPr>
        <w:t xml:space="preserve"> PRIMARY</w:t>
      </w:r>
      <w:r w:rsidRPr="00304774">
        <w:rPr>
          <w:b/>
          <w:sz w:val="28"/>
          <w:u w:val="single"/>
        </w:rPr>
        <w:t xml:space="preserve"> CURRICULUM DOCUMENTS.</w:t>
      </w:r>
    </w:p>
    <w:tbl>
      <w:tblPr>
        <w:tblStyle w:val="TableGrid"/>
        <w:tblW w:w="5000" w:type="pct"/>
        <w:tblLook w:val="04A0" w:firstRow="1" w:lastRow="0" w:firstColumn="1" w:lastColumn="0" w:noHBand="0" w:noVBand="1"/>
      </w:tblPr>
      <w:tblGrid>
        <w:gridCol w:w="1487"/>
        <w:gridCol w:w="2557"/>
        <w:gridCol w:w="2471"/>
        <w:gridCol w:w="2302"/>
        <w:gridCol w:w="169"/>
        <w:gridCol w:w="2136"/>
        <w:gridCol w:w="2136"/>
        <w:gridCol w:w="2130"/>
      </w:tblGrid>
      <w:tr w:rsidR="00F629DF" w:rsidRPr="00304774" w:rsidTr="00F629DF">
        <w:tc>
          <w:tcPr>
            <w:tcW w:w="483" w:type="pct"/>
            <w:shd w:val="clear" w:color="auto" w:fill="92D050"/>
          </w:tcPr>
          <w:p w:rsidR="00F629DF" w:rsidRDefault="00F629DF" w:rsidP="00304774">
            <w:pPr>
              <w:jc w:val="center"/>
              <w:rPr>
                <w:b/>
                <w:sz w:val="24"/>
              </w:rPr>
            </w:pPr>
            <w:r>
              <w:rPr>
                <w:b/>
                <w:sz w:val="24"/>
              </w:rPr>
              <w:t>HISTORY AND GEOGRAPHY</w:t>
            </w:r>
            <w:r w:rsidRPr="00304774">
              <w:rPr>
                <w:b/>
                <w:sz w:val="24"/>
              </w:rPr>
              <w:t xml:space="preserve"> OVERVIEW</w:t>
            </w:r>
          </w:p>
        </w:tc>
        <w:tc>
          <w:tcPr>
            <w:tcW w:w="4517" w:type="pct"/>
            <w:gridSpan w:val="7"/>
            <w:shd w:val="clear" w:color="auto" w:fill="92D050"/>
          </w:tcPr>
          <w:p w:rsidR="00F629DF" w:rsidRPr="00304774" w:rsidRDefault="00F629DF" w:rsidP="00304774">
            <w:pPr>
              <w:jc w:val="center"/>
              <w:rPr>
                <w:b/>
                <w:sz w:val="24"/>
                <w:szCs w:val="24"/>
              </w:rPr>
            </w:pPr>
            <w:r>
              <w:rPr>
                <w:b/>
                <w:sz w:val="24"/>
                <w:szCs w:val="24"/>
              </w:rPr>
              <w:t>EYFS Geography</w:t>
            </w:r>
          </w:p>
        </w:tc>
      </w:tr>
      <w:tr w:rsidR="00F629DF" w:rsidRPr="00304774" w:rsidTr="00F629DF">
        <w:tc>
          <w:tcPr>
            <w:tcW w:w="483" w:type="pct"/>
            <w:shd w:val="clear" w:color="auto" w:fill="auto"/>
          </w:tcPr>
          <w:p w:rsidR="00F629DF" w:rsidRDefault="00F629DF" w:rsidP="00304774">
            <w:pPr>
              <w:jc w:val="center"/>
              <w:rPr>
                <w:b/>
                <w:sz w:val="24"/>
              </w:rPr>
            </w:pPr>
          </w:p>
        </w:tc>
        <w:tc>
          <w:tcPr>
            <w:tcW w:w="4517" w:type="pct"/>
            <w:gridSpan w:val="7"/>
            <w:shd w:val="clear" w:color="auto" w:fill="auto"/>
          </w:tcPr>
          <w:p w:rsidR="00F629DF" w:rsidRPr="004E3144" w:rsidRDefault="00F629DF" w:rsidP="00F629DF">
            <w:pPr>
              <w:rPr>
                <w:b/>
              </w:rPr>
            </w:pPr>
            <w:r w:rsidRPr="004E3144">
              <w:rPr>
                <w:b/>
              </w:rPr>
              <w:t>Development Matters</w:t>
            </w:r>
          </w:p>
          <w:p w:rsidR="00F629DF" w:rsidRPr="004E3144" w:rsidRDefault="00F629DF" w:rsidP="00F629DF">
            <w:r w:rsidRPr="004E3144">
              <w:t>Children in Reception will be learning to:</w:t>
            </w:r>
          </w:p>
          <w:p w:rsidR="00F629DF" w:rsidRPr="004E3144" w:rsidRDefault="00F629DF" w:rsidP="00F629DF">
            <w:r w:rsidRPr="004E3144">
              <w:t>* Draw information from a simple map.</w:t>
            </w:r>
          </w:p>
          <w:p w:rsidR="00F629DF" w:rsidRPr="004E3144" w:rsidRDefault="00F629DF" w:rsidP="00F629DF">
            <w:r w:rsidRPr="004E3144">
              <w:t>* Recognise some similarities and differences between life in this country and life in other countries.</w:t>
            </w:r>
          </w:p>
          <w:p w:rsidR="00F629DF" w:rsidRPr="004E3144" w:rsidRDefault="00F629DF" w:rsidP="00F629DF">
            <w:r w:rsidRPr="004E3144">
              <w:t>* Explore the natural world around them.</w:t>
            </w:r>
          </w:p>
          <w:p w:rsidR="00F629DF" w:rsidRPr="004E3144" w:rsidRDefault="00F629DF" w:rsidP="00F629DF">
            <w:r w:rsidRPr="004E3144">
              <w:t>* Describe what they see, hear and feel whilst outside.</w:t>
            </w:r>
          </w:p>
          <w:p w:rsidR="00F629DF" w:rsidRPr="004E3144" w:rsidRDefault="00F629DF" w:rsidP="00F629DF">
            <w:r w:rsidRPr="004E3144">
              <w:t>* Recognise some environments that are different from the one in which they live.</w:t>
            </w:r>
          </w:p>
          <w:p w:rsidR="00F629DF" w:rsidRDefault="00F629DF" w:rsidP="00F629DF">
            <w:r w:rsidRPr="004E3144">
              <w:t>*Understand the effect of changing seasons on the natural world around them.</w:t>
            </w:r>
          </w:p>
          <w:p w:rsidR="00F629DF" w:rsidRPr="004E3144" w:rsidRDefault="00F629DF" w:rsidP="00F629DF"/>
          <w:p w:rsidR="00F629DF" w:rsidRPr="004E3144" w:rsidRDefault="00F629DF" w:rsidP="00F629DF">
            <w:pPr>
              <w:rPr>
                <w:b/>
              </w:rPr>
            </w:pPr>
            <w:r w:rsidRPr="004E3144">
              <w:rPr>
                <w:b/>
              </w:rPr>
              <w:t>ELG:</w:t>
            </w:r>
          </w:p>
          <w:p w:rsidR="00F629DF" w:rsidRPr="004E3144" w:rsidRDefault="00F629DF" w:rsidP="00F629DF">
            <w:r w:rsidRPr="004E3144">
              <w:t>*Describe their immediate environment using knowledge from observation, discussion, stories, non-fiction texts and maps.</w:t>
            </w:r>
          </w:p>
          <w:p w:rsidR="00F629DF" w:rsidRPr="004E3144" w:rsidRDefault="00F629DF" w:rsidP="00F629DF">
            <w:r w:rsidRPr="004E3144">
              <w:t>*Explain some similarities and differences between life in this country and life in other countries, drawing on knowledge from stories, non-fiction texts and (when appropriate) maps.</w:t>
            </w:r>
          </w:p>
          <w:p w:rsidR="00F629DF" w:rsidRPr="004E3144" w:rsidRDefault="00F629DF" w:rsidP="00F629DF">
            <w:r w:rsidRPr="004E3144">
              <w:t>* Know some similarities and differences between the natural world around them and contrasting environments, drawing on their experiences and what has been read in class.</w:t>
            </w:r>
          </w:p>
          <w:p w:rsidR="00F629DF" w:rsidRDefault="00F629DF" w:rsidP="00F629DF">
            <w:pPr>
              <w:jc w:val="center"/>
              <w:rPr>
                <w:b/>
                <w:sz w:val="24"/>
                <w:szCs w:val="24"/>
              </w:rPr>
            </w:pPr>
            <w:r w:rsidRPr="004E3144">
              <w:t>*Understand some important processes and changes in the natural world around them, including the seasons and changing states of matter.</w:t>
            </w:r>
          </w:p>
        </w:tc>
      </w:tr>
      <w:tr w:rsidR="00F629DF" w:rsidRPr="00304774" w:rsidTr="00F629DF">
        <w:tc>
          <w:tcPr>
            <w:tcW w:w="483" w:type="pct"/>
            <w:shd w:val="clear" w:color="auto" w:fill="92D050"/>
          </w:tcPr>
          <w:p w:rsidR="00F629DF" w:rsidRDefault="00F629DF" w:rsidP="00304774">
            <w:pPr>
              <w:jc w:val="center"/>
              <w:rPr>
                <w:b/>
                <w:sz w:val="24"/>
              </w:rPr>
            </w:pPr>
          </w:p>
        </w:tc>
        <w:tc>
          <w:tcPr>
            <w:tcW w:w="4517" w:type="pct"/>
            <w:gridSpan w:val="7"/>
            <w:shd w:val="clear" w:color="auto" w:fill="92D050"/>
          </w:tcPr>
          <w:p w:rsidR="00F629DF" w:rsidRDefault="00F629DF" w:rsidP="00304774">
            <w:pPr>
              <w:jc w:val="center"/>
              <w:rPr>
                <w:b/>
                <w:sz w:val="24"/>
                <w:szCs w:val="24"/>
              </w:rPr>
            </w:pPr>
            <w:r>
              <w:rPr>
                <w:b/>
                <w:sz w:val="24"/>
                <w:szCs w:val="24"/>
              </w:rPr>
              <w:t>EYFS History</w:t>
            </w:r>
          </w:p>
        </w:tc>
      </w:tr>
      <w:tr w:rsidR="00F629DF" w:rsidRPr="00304774" w:rsidTr="00F629DF">
        <w:tc>
          <w:tcPr>
            <w:tcW w:w="483" w:type="pct"/>
            <w:shd w:val="clear" w:color="auto" w:fill="auto"/>
          </w:tcPr>
          <w:p w:rsidR="00F629DF" w:rsidRDefault="00F629DF" w:rsidP="00304774">
            <w:pPr>
              <w:jc w:val="center"/>
              <w:rPr>
                <w:b/>
                <w:sz w:val="24"/>
              </w:rPr>
            </w:pPr>
          </w:p>
        </w:tc>
        <w:tc>
          <w:tcPr>
            <w:tcW w:w="4517" w:type="pct"/>
            <w:gridSpan w:val="7"/>
            <w:shd w:val="clear" w:color="auto" w:fill="auto"/>
          </w:tcPr>
          <w:p w:rsidR="00F629DF" w:rsidRPr="004E3144" w:rsidRDefault="00F629DF" w:rsidP="00F629DF">
            <w:pPr>
              <w:rPr>
                <w:b/>
              </w:rPr>
            </w:pPr>
            <w:r w:rsidRPr="004E3144">
              <w:rPr>
                <w:b/>
              </w:rPr>
              <w:t>Development Matters</w:t>
            </w:r>
          </w:p>
          <w:p w:rsidR="00F629DF" w:rsidRPr="004E3144" w:rsidRDefault="00F629DF" w:rsidP="00F629DF">
            <w:r w:rsidRPr="004E3144">
              <w:t>Children in Reception will be learning to:</w:t>
            </w:r>
          </w:p>
          <w:p w:rsidR="00F629DF" w:rsidRPr="004E3144" w:rsidRDefault="00F629DF" w:rsidP="00F629DF">
            <w:r w:rsidRPr="004E3144">
              <w:t xml:space="preserve">* </w:t>
            </w:r>
            <w:r>
              <w:t>Talk about members of their immediate family and community</w:t>
            </w:r>
          </w:p>
          <w:p w:rsidR="00F629DF" w:rsidRPr="004E3144" w:rsidRDefault="00F629DF" w:rsidP="00F629DF">
            <w:r w:rsidRPr="004E3144">
              <w:t xml:space="preserve">* </w:t>
            </w:r>
            <w:r>
              <w:t>Comment on images of familiar situations in the past.</w:t>
            </w:r>
          </w:p>
          <w:p w:rsidR="00F629DF" w:rsidRDefault="00F629DF" w:rsidP="00F629DF">
            <w:r w:rsidRPr="004E3144">
              <w:t xml:space="preserve">* </w:t>
            </w:r>
            <w:r>
              <w:t>Compare and contrast characters from stories, including figures from the past</w:t>
            </w:r>
          </w:p>
          <w:p w:rsidR="00F629DF" w:rsidRPr="004E3144" w:rsidRDefault="00F629DF" w:rsidP="00F629DF"/>
          <w:p w:rsidR="00F629DF" w:rsidRPr="004E3144" w:rsidRDefault="00F629DF" w:rsidP="00F629DF">
            <w:pPr>
              <w:rPr>
                <w:b/>
              </w:rPr>
            </w:pPr>
            <w:r w:rsidRPr="004E3144">
              <w:rPr>
                <w:b/>
              </w:rPr>
              <w:t>ELG:</w:t>
            </w:r>
          </w:p>
          <w:p w:rsidR="00F629DF" w:rsidRPr="004E3144" w:rsidRDefault="00F629DF" w:rsidP="00F629DF">
            <w:r w:rsidRPr="004E3144">
              <w:t>*</w:t>
            </w:r>
            <w:r>
              <w:t xml:space="preserve"> Talk about the lives of the people around them and their roles in society.</w:t>
            </w:r>
          </w:p>
          <w:p w:rsidR="00F629DF" w:rsidRPr="004E3144" w:rsidRDefault="00F629DF" w:rsidP="00F629DF">
            <w:r w:rsidRPr="004E3144">
              <w:t>*</w:t>
            </w:r>
            <w:r>
              <w:t xml:space="preserve"> Know some similarities and differences between things in the past and now, drawing on their experiences and what has been read in class.</w:t>
            </w:r>
          </w:p>
          <w:p w:rsidR="00F629DF" w:rsidRDefault="00F629DF" w:rsidP="00F629DF">
            <w:r w:rsidRPr="004E3144">
              <w:t xml:space="preserve">* </w:t>
            </w:r>
            <w:r>
              <w:t>Understand the past through settings, characters and events encountered in books read in class and storytelling.</w:t>
            </w:r>
          </w:p>
          <w:p w:rsidR="00F629DF" w:rsidRDefault="00F629DF" w:rsidP="00F629DF">
            <w:pPr>
              <w:jc w:val="center"/>
            </w:pPr>
          </w:p>
          <w:p w:rsidR="00F629DF" w:rsidRDefault="00F629DF" w:rsidP="00F629DF">
            <w:pPr>
              <w:jc w:val="center"/>
            </w:pPr>
          </w:p>
          <w:p w:rsidR="00F629DF" w:rsidRDefault="00F629DF" w:rsidP="00F629DF">
            <w:pPr>
              <w:jc w:val="center"/>
            </w:pPr>
          </w:p>
          <w:p w:rsidR="00F629DF" w:rsidRPr="00304774" w:rsidRDefault="00F629DF" w:rsidP="00F629DF">
            <w:pPr>
              <w:jc w:val="center"/>
              <w:rPr>
                <w:b/>
                <w:sz w:val="24"/>
                <w:szCs w:val="24"/>
              </w:rPr>
            </w:pPr>
          </w:p>
        </w:tc>
      </w:tr>
      <w:tr w:rsidR="00F629DF" w:rsidRPr="00F629DF" w:rsidTr="00F629DF">
        <w:tc>
          <w:tcPr>
            <w:tcW w:w="483" w:type="pct"/>
            <w:shd w:val="clear" w:color="auto" w:fill="92D050"/>
          </w:tcPr>
          <w:p w:rsidR="00F629DF" w:rsidRPr="00304774" w:rsidRDefault="00F629DF" w:rsidP="009C4295">
            <w:pPr>
              <w:jc w:val="center"/>
              <w:rPr>
                <w:b/>
                <w:sz w:val="24"/>
              </w:rPr>
            </w:pPr>
          </w:p>
        </w:tc>
        <w:tc>
          <w:tcPr>
            <w:tcW w:w="831" w:type="pct"/>
            <w:shd w:val="clear" w:color="auto" w:fill="92D050"/>
          </w:tcPr>
          <w:p w:rsidR="00F629DF" w:rsidRPr="00F629DF" w:rsidRDefault="00F629DF" w:rsidP="00F629DF">
            <w:pPr>
              <w:jc w:val="center"/>
              <w:rPr>
                <w:b/>
                <w:sz w:val="24"/>
              </w:rPr>
            </w:pPr>
            <w:r w:rsidRPr="00F629DF">
              <w:rPr>
                <w:b/>
                <w:sz w:val="24"/>
              </w:rPr>
              <w:t>AUTUMN</w:t>
            </w:r>
          </w:p>
        </w:tc>
        <w:tc>
          <w:tcPr>
            <w:tcW w:w="803" w:type="pct"/>
            <w:shd w:val="clear" w:color="auto" w:fill="92D050"/>
          </w:tcPr>
          <w:p w:rsidR="00F629DF" w:rsidRPr="00F629DF" w:rsidRDefault="00F629DF" w:rsidP="00F629DF">
            <w:pPr>
              <w:jc w:val="center"/>
              <w:rPr>
                <w:b/>
                <w:sz w:val="24"/>
              </w:rPr>
            </w:pPr>
            <w:r w:rsidRPr="00F629DF">
              <w:rPr>
                <w:b/>
                <w:sz w:val="24"/>
              </w:rPr>
              <w:t>AUTUMN</w:t>
            </w:r>
          </w:p>
        </w:tc>
        <w:tc>
          <w:tcPr>
            <w:tcW w:w="803" w:type="pct"/>
            <w:gridSpan w:val="2"/>
            <w:shd w:val="clear" w:color="auto" w:fill="92D050"/>
          </w:tcPr>
          <w:p w:rsidR="00F629DF" w:rsidRPr="00F629DF" w:rsidRDefault="00F629DF" w:rsidP="00F629DF">
            <w:pPr>
              <w:jc w:val="center"/>
              <w:rPr>
                <w:b/>
                <w:sz w:val="24"/>
              </w:rPr>
            </w:pPr>
            <w:r w:rsidRPr="00F629DF">
              <w:rPr>
                <w:b/>
                <w:sz w:val="24"/>
              </w:rPr>
              <w:t>SPRING</w:t>
            </w:r>
          </w:p>
        </w:tc>
        <w:tc>
          <w:tcPr>
            <w:tcW w:w="694" w:type="pct"/>
            <w:shd w:val="clear" w:color="auto" w:fill="92D050"/>
          </w:tcPr>
          <w:p w:rsidR="00F629DF" w:rsidRPr="00F629DF" w:rsidRDefault="00F629DF" w:rsidP="00F629DF">
            <w:pPr>
              <w:jc w:val="center"/>
              <w:rPr>
                <w:b/>
                <w:sz w:val="24"/>
              </w:rPr>
            </w:pPr>
            <w:r w:rsidRPr="00F629DF">
              <w:rPr>
                <w:b/>
                <w:sz w:val="24"/>
              </w:rPr>
              <w:t>SPRING</w:t>
            </w:r>
          </w:p>
        </w:tc>
        <w:tc>
          <w:tcPr>
            <w:tcW w:w="694" w:type="pct"/>
            <w:shd w:val="clear" w:color="auto" w:fill="92D050"/>
          </w:tcPr>
          <w:p w:rsidR="00F629DF" w:rsidRPr="00F629DF" w:rsidRDefault="00F629DF" w:rsidP="00F629DF">
            <w:pPr>
              <w:jc w:val="center"/>
              <w:rPr>
                <w:b/>
                <w:sz w:val="24"/>
              </w:rPr>
            </w:pPr>
            <w:r w:rsidRPr="00F629DF">
              <w:rPr>
                <w:b/>
                <w:sz w:val="24"/>
              </w:rPr>
              <w:t>SUMMER</w:t>
            </w:r>
          </w:p>
        </w:tc>
        <w:tc>
          <w:tcPr>
            <w:tcW w:w="692" w:type="pct"/>
            <w:shd w:val="clear" w:color="auto" w:fill="92D050"/>
          </w:tcPr>
          <w:p w:rsidR="00F629DF" w:rsidRPr="00F629DF" w:rsidRDefault="00F629DF" w:rsidP="00F629DF">
            <w:pPr>
              <w:jc w:val="center"/>
              <w:rPr>
                <w:b/>
                <w:sz w:val="24"/>
              </w:rPr>
            </w:pPr>
            <w:r w:rsidRPr="00F629DF">
              <w:rPr>
                <w:b/>
                <w:sz w:val="24"/>
              </w:rPr>
              <w:t>SUMMER</w:t>
            </w:r>
          </w:p>
        </w:tc>
      </w:tr>
      <w:tr w:rsidR="000F0443" w:rsidRPr="00304774" w:rsidTr="00F629DF">
        <w:tc>
          <w:tcPr>
            <w:tcW w:w="483" w:type="pct"/>
            <w:shd w:val="clear" w:color="auto" w:fill="92D050"/>
          </w:tcPr>
          <w:p w:rsidR="004A115B" w:rsidRPr="00304774" w:rsidRDefault="004A115B" w:rsidP="00304774">
            <w:pPr>
              <w:jc w:val="center"/>
              <w:rPr>
                <w:b/>
                <w:sz w:val="24"/>
              </w:rPr>
            </w:pPr>
            <w:r w:rsidRPr="00304774">
              <w:rPr>
                <w:b/>
                <w:sz w:val="24"/>
              </w:rPr>
              <w:t>YEAR 1</w:t>
            </w:r>
          </w:p>
        </w:tc>
        <w:tc>
          <w:tcPr>
            <w:tcW w:w="831" w:type="pct"/>
            <w:shd w:val="clear" w:color="auto" w:fill="B6DDE8" w:themeFill="accent5" w:themeFillTint="66"/>
          </w:tcPr>
          <w:p w:rsidR="00E11DB8" w:rsidRDefault="00E11DB8" w:rsidP="00E11DB8">
            <w:pPr>
              <w:rPr>
                <w:b/>
                <w:sz w:val="28"/>
              </w:rPr>
            </w:pPr>
            <w:r>
              <w:rPr>
                <w:b/>
                <w:sz w:val="28"/>
              </w:rPr>
              <w:t>Lives of significant people – Guy Fawkes –</w:t>
            </w:r>
          </w:p>
          <w:p w:rsidR="00E11DB8" w:rsidRDefault="00E11DB8" w:rsidP="00E11DB8">
            <w:pPr>
              <w:rPr>
                <w:sz w:val="28"/>
              </w:rPr>
            </w:pPr>
            <w:r w:rsidRPr="00E87E15">
              <w:rPr>
                <w:sz w:val="28"/>
              </w:rPr>
              <w:t>Substantive Concept:</w:t>
            </w:r>
            <w:r>
              <w:rPr>
                <w:sz w:val="28"/>
              </w:rPr>
              <w:t xml:space="preserve"> Governance</w:t>
            </w:r>
          </w:p>
          <w:p w:rsidR="00E11DB8" w:rsidRDefault="00E11DB8" w:rsidP="00E11DB8">
            <w:pPr>
              <w:rPr>
                <w:sz w:val="28"/>
              </w:rPr>
            </w:pPr>
          </w:p>
          <w:p w:rsidR="00E11DB8" w:rsidRPr="00E87E15" w:rsidRDefault="00E11DB8" w:rsidP="00E11DB8">
            <w:pPr>
              <w:rPr>
                <w:sz w:val="28"/>
              </w:rPr>
            </w:pPr>
            <w:r>
              <w:rPr>
                <w:sz w:val="28"/>
              </w:rPr>
              <w:t>Disciplinary Concept: Causes and consequences</w:t>
            </w:r>
          </w:p>
          <w:p w:rsidR="00E11DB8" w:rsidRDefault="00E11DB8" w:rsidP="00E11DB8">
            <w:pPr>
              <w:rPr>
                <w:b/>
                <w:sz w:val="28"/>
              </w:rPr>
            </w:pPr>
          </w:p>
          <w:p w:rsidR="004A115B" w:rsidRPr="00304774" w:rsidRDefault="00E11DB8" w:rsidP="00E11DB8">
            <w:pPr>
              <w:rPr>
                <w:b/>
                <w:sz w:val="28"/>
              </w:rPr>
            </w:pPr>
            <w:r>
              <w:t>The lives of significant individuals in the past who have contributed to national and international achievements. Some should be used to compare aspects of life in different periods.</w:t>
            </w:r>
          </w:p>
        </w:tc>
        <w:tc>
          <w:tcPr>
            <w:tcW w:w="803" w:type="pct"/>
            <w:shd w:val="clear" w:color="auto" w:fill="99FF99"/>
          </w:tcPr>
          <w:p w:rsidR="009819F9" w:rsidRPr="009819F9" w:rsidRDefault="00032817" w:rsidP="00E23DE9">
            <w:r>
              <w:rPr>
                <w:b/>
                <w:sz w:val="28"/>
              </w:rPr>
              <w:t xml:space="preserve">Hot and Cold Places- </w:t>
            </w:r>
            <w:r>
              <w:t>identify seasonal and daily weather patterns in the United Kingdom and the location of hot and cold areas of the world in relation to the Equator and the North and South Poles</w:t>
            </w:r>
          </w:p>
        </w:tc>
        <w:tc>
          <w:tcPr>
            <w:tcW w:w="803" w:type="pct"/>
            <w:gridSpan w:val="2"/>
            <w:shd w:val="clear" w:color="auto" w:fill="B6DDE8" w:themeFill="accent5" w:themeFillTint="66"/>
          </w:tcPr>
          <w:p w:rsidR="00E87E15" w:rsidRDefault="004A115B" w:rsidP="004A115B">
            <w:pPr>
              <w:rPr>
                <w:b/>
                <w:sz w:val="28"/>
              </w:rPr>
            </w:pPr>
            <w:r>
              <w:rPr>
                <w:b/>
                <w:sz w:val="28"/>
              </w:rPr>
              <w:t>Local History – James Harg</w:t>
            </w:r>
            <w:r w:rsidR="00A12AFB">
              <w:rPr>
                <w:b/>
                <w:sz w:val="28"/>
              </w:rPr>
              <w:t>r</w:t>
            </w:r>
            <w:r>
              <w:rPr>
                <w:b/>
                <w:sz w:val="28"/>
              </w:rPr>
              <w:t xml:space="preserve">eaves </w:t>
            </w:r>
            <w:r w:rsidR="00E87E15">
              <w:rPr>
                <w:b/>
                <w:sz w:val="28"/>
              </w:rPr>
              <w:t>–</w:t>
            </w:r>
            <w:r>
              <w:rPr>
                <w:b/>
                <w:sz w:val="28"/>
              </w:rPr>
              <w:t xml:space="preserve"> </w:t>
            </w:r>
          </w:p>
          <w:p w:rsidR="00E87E15" w:rsidRDefault="00E87E15" w:rsidP="00E87E15">
            <w:pPr>
              <w:rPr>
                <w:sz w:val="28"/>
              </w:rPr>
            </w:pPr>
            <w:r w:rsidRPr="00E87E15">
              <w:rPr>
                <w:sz w:val="28"/>
              </w:rPr>
              <w:t>Substantive Concept:</w:t>
            </w:r>
            <w:r>
              <w:rPr>
                <w:sz w:val="28"/>
              </w:rPr>
              <w:t xml:space="preserve"> </w:t>
            </w:r>
          </w:p>
          <w:p w:rsidR="00E87E15" w:rsidRDefault="00E87E15" w:rsidP="00E87E15">
            <w:pPr>
              <w:rPr>
                <w:sz w:val="28"/>
              </w:rPr>
            </w:pPr>
            <w:r>
              <w:rPr>
                <w:sz w:val="28"/>
              </w:rPr>
              <w:t xml:space="preserve">Industrial Revolution </w:t>
            </w:r>
          </w:p>
          <w:p w:rsidR="00E87E15" w:rsidRDefault="00E87E15" w:rsidP="00E87E15">
            <w:pPr>
              <w:rPr>
                <w:sz w:val="28"/>
              </w:rPr>
            </w:pPr>
          </w:p>
          <w:p w:rsidR="00E87E15" w:rsidRPr="00E87E15" w:rsidRDefault="00E87E15" w:rsidP="00E87E15">
            <w:pPr>
              <w:rPr>
                <w:sz w:val="28"/>
              </w:rPr>
            </w:pPr>
            <w:r>
              <w:rPr>
                <w:sz w:val="28"/>
              </w:rPr>
              <w:t>Disciplinary Concept: Causes and consequences</w:t>
            </w:r>
          </w:p>
          <w:p w:rsidR="00E87E15" w:rsidRDefault="00E87E15" w:rsidP="004A115B">
            <w:pPr>
              <w:rPr>
                <w:b/>
                <w:sz w:val="28"/>
              </w:rPr>
            </w:pPr>
          </w:p>
          <w:p w:rsidR="004A115B" w:rsidRDefault="00E87E15" w:rsidP="004A115B">
            <w:pPr>
              <w:rPr>
                <w:b/>
                <w:sz w:val="28"/>
              </w:rPr>
            </w:pPr>
            <w:r>
              <w:t>S</w:t>
            </w:r>
            <w:r w:rsidR="004A115B">
              <w:t>ignificant historical events, people and places in their own locality.</w:t>
            </w:r>
          </w:p>
          <w:p w:rsidR="004A115B" w:rsidRDefault="004A115B" w:rsidP="004A115B">
            <w:pPr>
              <w:rPr>
                <w:b/>
                <w:sz w:val="28"/>
              </w:rPr>
            </w:pPr>
          </w:p>
          <w:p w:rsidR="00913D11" w:rsidRPr="00304774" w:rsidRDefault="00913D11" w:rsidP="00913D11">
            <w:pPr>
              <w:autoSpaceDE w:val="0"/>
              <w:autoSpaceDN w:val="0"/>
              <w:adjustRightInd w:val="0"/>
              <w:rPr>
                <w:b/>
                <w:sz w:val="28"/>
              </w:rPr>
            </w:pPr>
          </w:p>
        </w:tc>
        <w:tc>
          <w:tcPr>
            <w:tcW w:w="694" w:type="pct"/>
            <w:shd w:val="clear" w:color="auto" w:fill="B6DDE8" w:themeFill="accent5" w:themeFillTint="66"/>
          </w:tcPr>
          <w:p w:rsidR="00E87E15" w:rsidRDefault="00C32230" w:rsidP="004A115B">
            <w:pPr>
              <w:rPr>
                <w:b/>
                <w:sz w:val="28"/>
              </w:rPr>
            </w:pPr>
            <w:r>
              <w:rPr>
                <w:b/>
                <w:sz w:val="28"/>
              </w:rPr>
              <w:t>Within Living Memory -S</w:t>
            </w:r>
            <w:r w:rsidR="004A115B">
              <w:rPr>
                <w:b/>
                <w:sz w:val="28"/>
              </w:rPr>
              <w:t xml:space="preserve">chools </w:t>
            </w:r>
            <w:r w:rsidR="00E87E15">
              <w:rPr>
                <w:b/>
                <w:sz w:val="28"/>
              </w:rPr>
              <w:t>–</w:t>
            </w:r>
            <w:r w:rsidR="004A115B">
              <w:rPr>
                <w:b/>
                <w:sz w:val="28"/>
              </w:rPr>
              <w:t xml:space="preserve"> </w:t>
            </w:r>
          </w:p>
          <w:p w:rsidR="00E87E15" w:rsidRDefault="00E87E15" w:rsidP="00E87E15">
            <w:pPr>
              <w:rPr>
                <w:sz w:val="28"/>
              </w:rPr>
            </w:pPr>
            <w:r w:rsidRPr="00E87E15">
              <w:rPr>
                <w:sz w:val="28"/>
              </w:rPr>
              <w:t>Substantive Concept:</w:t>
            </w:r>
            <w:r>
              <w:rPr>
                <w:sz w:val="28"/>
              </w:rPr>
              <w:t xml:space="preserve"> </w:t>
            </w:r>
          </w:p>
          <w:p w:rsidR="00E87E15" w:rsidRDefault="00C32230" w:rsidP="00E87E15">
            <w:pPr>
              <w:rPr>
                <w:sz w:val="28"/>
              </w:rPr>
            </w:pPr>
            <w:r>
              <w:rPr>
                <w:sz w:val="28"/>
              </w:rPr>
              <w:t>Childhood</w:t>
            </w:r>
          </w:p>
          <w:p w:rsidR="00E87E15" w:rsidRDefault="00E87E15" w:rsidP="00E87E15">
            <w:pPr>
              <w:rPr>
                <w:sz w:val="28"/>
              </w:rPr>
            </w:pPr>
          </w:p>
          <w:p w:rsidR="00E87E15" w:rsidRPr="00E87E15" w:rsidRDefault="00E87E15" w:rsidP="00E87E15">
            <w:pPr>
              <w:rPr>
                <w:sz w:val="28"/>
              </w:rPr>
            </w:pPr>
            <w:r>
              <w:rPr>
                <w:sz w:val="28"/>
              </w:rPr>
              <w:t xml:space="preserve">Disciplinary Concept: </w:t>
            </w:r>
          </w:p>
          <w:p w:rsidR="00E87E15" w:rsidRPr="00E87E15" w:rsidRDefault="00C32230" w:rsidP="004A115B">
            <w:pPr>
              <w:rPr>
                <w:sz w:val="28"/>
              </w:rPr>
            </w:pPr>
            <w:r>
              <w:rPr>
                <w:sz w:val="28"/>
              </w:rPr>
              <w:t>Evidence</w:t>
            </w:r>
          </w:p>
          <w:p w:rsidR="00E87E15" w:rsidRDefault="00E87E15" w:rsidP="004A115B">
            <w:pPr>
              <w:rPr>
                <w:b/>
                <w:sz w:val="28"/>
              </w:rPr>
            </w:pPr>
          </w:p>
          <w:p w:rsidR="00913D11" w:rsidRPr="00304774" w:rsidRDefault="00AA2C94" w:rsidP="004A115B">
            <w:pPr>
              <w:rPr>
                <w:b/>
                <w:sz w:val="28"/>
              </w:rPr>
            </w:pPr>
            <w:r>
              <w:t>Changes</w:t>
            </w:r>
            <w:r w:rsidR="004A115B">
              <w:t xml:space="preserve"> within living memory. Where appropriate, these should be used to reveal aspects of change in national life</w:t>
            </w:r>
          </w:p>
        </w:tc>
        <w:tc>
          <w:tcPr>
            <w:tcW w:w="694" w:type="pct"/>
            <w:shd w:val="clear" w:color="auto" w:fill="99FF99"/>
          </w:tcPr>
          <w:p w:rsidR="00032817" w:rsidRDefault="00032817" w:rsidP="00032817">
            <w:pPr>
              <w:rPr>
                <w:b/>
                <w:sz w:val="28"/>
              </w:rPr>
            </w:pPr>
            <w:r>
              <w:rPr>
                <w:b/>
                <w:sz w:val="28"/>
              </w:rPr>
              <w:t xml:space="preserve">Our School (Locality)- </w:t>
            </w:r>
            <w:r>
              <w:t>use simple fieldwork and observational skills to study the geography of their school and its grounds and the key human and physical features of its surrounding environment.</w:t>
            </w:r>
          </w:p>
          <w:p w:rsidR="004A115B" w:rsidRPr="00304774" w:rsidRDefault="004A115B" w:rsidP="004A115B">
            <w:pPr>
              <w:rPr>
                <w:b/>
                <w:sz w:val="28"/>
              </w:rPr>
            </w:pPr>
          </w:p>
        </w:tc>
        <w:tc>
          <w:tcPr>
            <w:tcW w:w="692" w:type="pct"/>
            <w:shd w:val="clear" w:color="auto" w:fill="99FF99"/>
          </w:tcPr>
          <w:p w:rsidR="004A115B" w:rsidRPr="00304774" w:rsidRDefault="00032817" w:rsidP="004A115B">
            <w:pPr>
              <w:rPr>
                <w:b/>
                <w:sz w:val="28"/>
              </w:rPr>
            </w:pPr>
            <w:r>
              <w:rPr>
                <w:b/>
                <w:sz w:val="28"/>
              </w:rPr>
              <w:t xml:space="preserve">The UK - </w:t>
            </w:r>
            <w:r>
              <w:t>name, locate and identify characteristics of the four countries and capital cities of the United Kingdom and its surrounding seas</w:t>
            </w:r>
          </w:p>
        </w:tc>
      </w:tr>
      <w:tr w:rsidR="00625556" w:rsidRPr="00304774" w:rsidTr="00625556">
        <w:tc>
          <w:tcPr>
            <w:tcW w:w="483" w:type="pct"/>
            <w:shd w:val="clear" w:color="auto" w:fill="92D050"/>
          </w:tcPr>
          <w:p w:rsidR="00625556" w:rsidRPr="00304774" w:rsidRDefault="00625556" w:rsidP="00625556">
            <w:pPr>
              <w:jc w:val="center"/>
              <w:rPr>
                <w:b/>
                <w:sz w:val="24"/>
              </w:rPr>
            </w:pPr>
            <w:r w:rsidRPr="00304774">
              <w:rPr>
                <w:b/>
                <w:sz w:val="24"/>
              </w:rPr>
              <w:t>YEAR 2</w:t>
            </w:r>
          </w:p>
        </w:tc>
        <w:tc>
          <w:tcPr>
            <w:tcW w:w="831" w:type="pct"/>
            <w:shd w:val="clear" w:color="auto" w:fill="B6DDE8" w:themeFill="accent5" w:themeFillTint="66"/>
          </w:tcPr>
          <w:p w:rsidR="00625556" w:rsidRPr="00032817" w:rsidRDefault="00625556" w:rsidP="00625556">
            <w:pPr>
              <w:rPr>
                <w:b/>
                <w:sz w:val="28"/>
              </w:rPr>
            </w:pPr>
            <w:r w:rsidRPr="00032817">
              <w:rPr>
                <w:b/>
                <w:sz w:val="28"/>
              </w:rPr>
              <w:t>Local History – Houses</w:t>
            </w:r>
          </w:p>
          <w:p w:rsidR="00625556" w:rsidRDefault="00625556" w:rsidP="00625556">
            <w:pPr>
              <w:rPr>
                <w:sz w:val="28"/>
              </w:rPr>
            </w:pPr>
            <w:r w:rsidRPr="00E87E15">
              <w:rPr>
                <w:sz w:val="28"/>
              </w:rPr>
              <w:t>Substantive Concept:</w:t>
            </w:r>
            <w:r>
              <w:rPr>
                <w:sz w:val="28"/>
              </w:rPr>
              <w:t xml:space="preserve"> </w:t>
            </w:r>
          </w:p>
          <w:p w:rsidR="00625556" w:rsidRDefault="00625556" w:rsidP="00625556">
            <w:pPr>
              <w:rPr>
                <w:sz w:val="28"/>
              </w:rPr>
            </w:pPr>
            <w:r>
              <w:rPr>
                <w:sz w:val="28"/>
              </w:rPr>
              <w:t>Civilisation</w:t>
            </w:r>
          </w:p>
          <w:p w:rsidR="00625556" w:rsidRDefault="00625556" w:rsidP="00625556">
            <w:pPr>
              <w:rPr>
                <w:sz w:val="28"/>
              </w:rPr>
            </w:pPr>
          </w:p>
          <w:p w:rsidR="00625556" w:rsidRPr="00E87E15" w:rsidRDefault="00625556" w:rsidP="00625556">
            <w:pPr>
              <w:rPr>
                <w:sz w:val="28"/>
              </w:rPr>
            </w:pPr>
            <w:r>
              <w:rPr>
                <w:sz w:val="28"/>
              </w:rPr>
              <w:t xml:space="preserve">Disciplinary Concept: </w:t>
            </w:r>
          </w:p>
          <w:p w:rsidR="00625556" w:rsidRPr="00C5350A" w:rsidRDefault="00625556" w:rsidP="00625556">
            <w:pPr>
              <w:rPr>
                <w:sz w:val="28"/>
              </w:rPr>
            </w:pPr>
            <w:r w:rsidRPr="00C5350A">
              <w:rPr>
                <w:sz w:val="28"/>
              </w:rPr>
              <w:t xml:space="preserve">Similarity and </w:t>
            </w:r>
            <w:r>
              <w:rPr>
                <w:sz w:val="28"/>
              </w:rPr>
              <w:t>difference</w:t>
            </w:r>
          </w:p>
          <w:p w:rsidR="00625556" w:rsidRPr="00C5350A" w:rsidRDefault="00625556" w:rsidP="00625556">
            <w:pPr>
              <w:rPr>
                <w:color w:val="FF0000"/>
                <w:sz w:val="28"/>
              </w:rPr>
            </w:pPr>
          </w:p>
          <w:p w:rsidR="00625556" w:rsidRPr="00304774" w:rsidRDefault="00625556" w:rsidP="00625556">
            <w:pPr>
              <w:rPr>
                <w:b/>
                <w:sz w:val="28"/>
              </w:rPr>
            </w:pPr>
            <w:r>
              <w:lastRenderedPageBreak/>
              <w:t>significant historical events, people and places in their own locality.</w:t>
            </w:r>
          </w:p>
        </w:tc>
        <w:tc>
          <w:tcPr>
            <w:tcW w:w="803" w:type="pct"/>
            <w:shd w:val="clear" w:color="auto" w:fill="B6DDE8" w:themeFill="accent5" w:themeFillTint="66"/>
          </w:tcPr>
          <w:p w:rsidR="00625556" w:rsidRDefault="00625556" w:rsidP="00625556">
            <w:pPr>
              <w:rPr>
                <w:b/>
                <w:sz w:val="28"/>
              </w:rPr>
            </w:pPr>
            <w:r>
              <w:rPr>
                <w:b/>
                <w:sz w:val="28"/>
              </w:rPr>
              <w:lastRenderedPageBreak/>
              <w:t xml:space="preserve">Lives of significant people – Rosa Parks – </w:t>
            </w:r>
          </w:p>
          <w:p w:rsidR="00625556" w:rsidRDefault="00625556" w:rsidP="00625556">
            <w:pPr>
              <w:rPr>
                <w:sz w:val="28"/>
              </w:rPr>
            </w:pPr>
            <w:r w:rsidRPr="00E87E15">
              <w:rPr>
                <w:sz w:val="28"/>
              </w:rPr>
              <w:t>Substantive Concept:</w:t>
            </w:r>
            <w:r>
              <w:rPr>
                <w:sz w:val="28"/>
              </w:rPr>
              <w:t xml:space="preserve"> </w:t>
            </w:r>
          </w:p>
          <w:p w:rsidR="00625556" w:rsidRDefault="00625556" w:rsidP="00625556">
            <w:pPr>
              <w:rPr>
                <w:sz w:val="28"/>
              </w:rPr>
            </w:pPr>
            <w:r>
              <w:rPr>
                <w:sz w:val="28"/>
              </w:rPr>
              <w:t>Racial equality</w:t>
            </w:r>
          </w:p>
          <w:p w:rsidR="00625556" w:rsidRDefault="00625556" w:rsidP="00625556">
            <w:pPr>
              <w:rPr>
                <w:sz w:val="28"/>
              </w:rPr>
            </w:pPr>
          </w:p>
          <w:p w:rsidR="00625556" w:rsidRDefault="00625556" w:rsidP="00625556">
            <w:pPr>
              <w:rPr>
                <w:sz w:val="28"/>
              </w:rPr>
            </w:pPr>
            <w:r>
              <w:rPr>
                <w:sz w:val="28"/>
              </w:rPr>
              <w:t xml:space="preserve">Disciplinary Concept: </w:t>
            </w:r>
          </w:p>
          <w:p w:rsidR="00625556" w:rsidRPr="00E87E15" w:rsidRDefault="00625556" w:rsidP="00625556">
            <w:pPr>
              <w:rPr>
                <w:sz w:val="28"/>
              </w:rPr>
            </w:pPr>
            <w:r>
              <w:rPr>
                <w:sz w:val="28"/>
              </w:rPr>
              <w:t>Significance</w:t>
            </w:r>
          </w:p>
          <w:p w:rsidR="00625556" w:rsidRDefault="00625556" w:rsidP="00625556">
            <w:pPr>
              <w:rPr>
                <w:b/>
                <w:sz w:val="28"/>
              </w:rPr>
            </w:pPr>
          </w:p>
          <w:p w:rsidR="00625556" w:rsidRPr="009819F9" w:rsidRDefault="00625556" w:rsidP="00625556">
            <w:r>
              <w:lastRenderedPageBreak/>
              <w:t>the lives of significant individuals in the past who have contributed to national and international achievements. Some should be used to compare aspects of life in different periods.</w:t>
            </w:r>
          </w:p>
        </w:tc>
        <w:tc>
          <w:tcPr>
            <w:tcW w:w="803" w:type="pct"/>
            <w:gridSpan w:val="2"/>
            <w:shd w:val="clear" w:color="auto" w:fill="99FF99"/>
          </w:tcPr>
          <w:p w:rsidR="00625556" w:rsidRPr="005F7EC8" w:rsidRDefault="00625556" w:rsidP="00625556">
            <w:r w:rsidRPr="005F7EC8">
              <w:rPr>
                <w:b/>
                <w:sz w:val="28"/>
              </w:rPr>
              <w:lastRenderedPageBreak/>
              <w:t xml:space="preserve">Locality - </w:t>
            </w:r>
            <w:r w:rsidRPr="005F7EC8">
              <w:t>use world maps, atlases and globes to identify the United Kingdom and its countries, as well as the countries, continents and oceans studied at this key stage.</w:t>
            </w:r>
          </w:p>
          <w:p w:rsidR="00625556" w:rsidRPr="00032817" w:rsidRDefault="00625556" w:rsidP="00625556">
            <w:pPr>
              <w:rPr>
                <w:b/>
                <w:color w:val="FF0000"/>
                <w:sz w:val="28"/>
              </w:rPr>
            </w:pPr>
            <w:r w:rsidRPr="005F7EC8">
              <w:t xml:space="preserve">Use simple compass directions (North, South, East and West) and locational and directional language [for example, near and far; left and right], to </w:t>
            </w:r>
            <w:r w:rsidRPr="005F7EC8">
              <w:lastRenderedPageBreak/>
              <w:t>describe the location of features and routes on a map.</w:t>
            </w:r>
          </w:p>
        </w:tc>
        <w:tc>
          <w:tcPr>
            <w:tcW w:w="694" w:type="pct"/>
            <w:shd w:val="clear" w:color="auto" w:fill="B6DDE8" w:themeFill="accent5" w:themeFillTint="66"/>
          </w:tcPr>
          <w:p w:rsidR="00625556" w:rsidRDefault="00625556" w:rsidP="00625556">
            <w:pPr>
              <w:rPr>
                <w:b/>
                <w:sz w:val="28"/>
              </w:rPr>
            </w:pPr>
            <w:r>
              <w:rPr>
                <w:b/>
                <w:sz w:val="28"/>
              </w:rPr>
              <w:lastRenderedPageBreak/>
              <w:t xml:space="preserve">Great Fire of London- </w:t>
            </w:r>
          </w:p>
          <w:p w:rsidR="00625556" w:rsidRDefault="00625556" w:rsidP="00625556">
            <w:pPr>
              <w:rPr>
                <w:sz w:val="28"/>
              </w:rPr>
            </w:pPr>
            <w:r w:rsidRPr="00E87E15">
              <w:rPr>
                <w:sz w:val="28"/>
              </w:rPr>
              <w:t>Substantive Concept:</w:t>
            </w:r>
            <w:r>
              <w:rPr>
                <w:sz w:val="28"/>
              </w:rPr>
              <w:t xml:space="preserve"> </w:t>
            </w:r>
          </w:p>
          <w:p w:rsidR="00625556" w:rsidRDefault="00625556" w:rsidP="00625556">
            <w:pPr>
              <w:rPr>
                <w:sz w:val="28"/>
              </w:rPr>
            </w:pPr>
            <w:r>
              <w:rPr>
                <w:sz w:val="28"/>
              </w:rPr>
              <w:t>Civilisation</w:t>
            </w:r>
          </w:p>
          <w:p w:rsidR="00625556" w:rsidRDefault="00625556" w:rsidP="00625556">
            <w:pPr>
              <w:rPr>
                <w:sz w:val="28"/>
              </w:rPr>
            </w:pPr>
          </w:p>
          <w:p w:rsidR="00625556" w:rsidRDefault="00625556" w:rsidP="00625556">
            <w:pPr>
              <w:rPr>
                <w:sz w:val="28"/>
              </w:rPr>
            </w:pPr>
            <w:r>
              <w:rPr>
                <w:sz w:val="28"/>
              </w:rPr>
              <w:t xml:space="preserve">Disciplinary Concept: </w:t>
            </w:r>
          </w:p>
          <w:p w:rsidR="00625556" w:rsidRPr="00E87E15" w:rsidRDefault="00625556" w:rsidP="00625556">
            <w:pPr>
              <w:rPr>
                <w:sz w:val="28"/>
              </w:rPr>
            </w:pPr>
            <w:r>
              <w:rPr>
                <w:sz w:val="28"/>
              </w:rPr>
              <w:t>Cause and consequence</w:t>
            </w:r>
          </w:p>
          <w:p w:rsidR="00625556" w:rsidRDefault="00625556" w:rsidP="00625556">
            <w:r>
              <w:t xml:space="preserve">events beyond living memory that are </w:t>
            </w:r>
            <w:r>
              <w:lastRenderedPageBreak/>
              <w:t>significant nationally or globally.</w:t>
            </w:r>
          </w:p>
          <w:p w:rsidR="00625556" w:rsidRDefault="00625556" w:rsidP="00625556"/>
          <w:p w:rsidR="00625556" w:rsidRPr="00FA2D7B" w:rsidRDefault="00625556" w:rsidP="00625556">
            <w:pPr>
              <w:pStyle w:val="ListParagraph"/>
              <w:autoSpaceDE w:val="0"/>
              <w:autoSpaceDN w:val="0"/>
              <w:adjustRightInd w:val="0"/>
              <w:ind w:left="284"/>
              <w:rPr>
                <w:rFonts w:ascii="Segoe UI" w:hAnsi="Segoe UI" w:cs="Segoe UI"/>
                <w:color w:val="000000"/>
                <w:sz w:val="17"/>
                <w:szCs w:val="17"/>
              </w:rPr>
            </w:pPr>
          </w:p>
          <w:p w:rsidR="00625556" w:rsidRPr="00304774" w:rsidRDefault="00625556" w:rsidP="00625556">
            <w:pPr>
              <w:rPr>
                <w:b/>
                <w:sz w:val="28"/>
              </w:rPr>
            </w:pPr>
          </w:p>
        </w:tc>
        <w:tc>
          <w:tcPr>
            <w:tcW w:w="694" w:type="pct"/>
            <w:shd w:val="clear" w:color="auto" w:fill="99FF99"/>
          </w:tcPr>
          <w:p w:rsidR="00625556" w:rsidRPr="00625556" w:rsidRDefault="00625556" w:rsidP="00625556">
            <w:pPr>
              <w:rPr>
                <w:b/>
              </w:rPr>
            </w:pPr>
            <w:r w:rsidRPr="00625556">
              <w:rPr>
                <w:b/>
                <w:sz w:val="28"/>
              </w:rPr>
              <w:lastRenderedPageBreak/>
              <w:t xml:space="preserve">Continents and Oceans - </w:t>
            </w:r>
            <w:r>
              <w:t xml:space="preserve">use world maps, atlases and globes to identify the United Kingdom and its countries, as well as the countries, continents and oceans studied at this key stage. Use basic geographical vocabulary to refer to: key physical features, including: </w:t>
            </w:r>
            <w:r>
              <w:lastRenderedPageBreak/>
              <w:t>beach, cliff, coast, forest, hill, mountain, sea, ocean, river, soil, valley, vegetation, season and weather</w:t>
            </w:r>
          </w:p>
        </w:tc>
        <w:tc>
          <w:tcPr>
            <w:tcW w:w="692" w:type="pct"/>
            <w:shd w:val="clear" w:color="auto" w:fill="99FF99"/>
          </w:tcPr>
          <w:p w:rsidR="00625556" w:rsidRDefault="00625556" w:rsidP="00625556">
            <w:r>
              <w:rPr>
                <w:b/>
                <w:sz w:val="28"/>
              </w:rPr>
              <w:lastRenderedPageBreak/>
              <w:t xml:space="preserve">Comparing </w:t>
            </w:r>
            <w:proofErr w:type="spellStart"/>
            <w:r>
              <w:rPr>
                <w:b/>
                <w:sz w:val="28"/>
              </w:rPr>
              <w:t>Oswaldtwistle</w:t>
            </w:r>
            <w:proofErr w:type="spellEnd"/>
            <w:r>
              <w:rPr>
                <w:b/>
                <w:sz w:val="28"/>
              </w:rPr>
              <w:t xml:space="preserve"> to </w:t>
            </w:r>
            <w:proofErr w:type="spellStart"/>
            <w:r>
              <w:rPr>
                <w:b/>
                <w:sz w:val="28"/>
              </w:rPr>
              <w:t>Funzi</w:t>
            </w:r>
            <w:proofErr w:type="spellEnd"/>
            <w:r>
              <w:rPr>
                <w:b/>
                <w:sz w:val="28"/>
              </w:rPr>
              <w:t xml:space="preserve"> Island, Kenya - </w:t>
            </w:r>
            <w:r>
              <w:t xml:space="preserve">understand geographical similarities and differences through studying the human and physical geography of a small area of the United Kingdom, and of a small area in a </w:t>
            </w:r>
            <w:r>
              <w:lastRenderedPageBreak/>
              <w:t>contrasting non-European country. (</w:t>
            </w:r>
            <w:proofErr w:type="spellStart"/>
            <w:r>
              <w:t>Funzi</w:t>
            </w:r>
            <w:proofErr w:type="spellEnd"/>
            <w:r>
              <w:t xml:space="preserve"> Island, Kenya, East Africa)</w:t>
            </w:r>
          </w:p>
        </w:tc>
      </w:tr>
      <w:tr w:rsidR="00625556" w:rsidRPr="00304774" w:rsidTr="00F629DF">
        <w:tc>
          <w:tcPr>
            <w:tcW w:w="483" w:type="pct"/>
            <w:shd w:val="clear" w:color="auto" w:fill="92D050"/>
          </w:tcPr>
          <w:p w:rsidR="00625556" w:rsidRPr="00304774" w:rsidRDefault="00625556" w:rsidP="00625556">
            <w:pPr>
              <w:jc w:val="center"/>
              <w:rPr>
                <w:b/>
                <w:sz w:val="24"/>
              </w:rPr>
            </w:pPr>
            <w:r w:rsidRPr="00304774">
              <w:rPr>
                <w:b/>
                <w:sz w:val="24"/>
              </w:rPr>
              <w:lastRenderedPageBreak/>
              <w:t>YEAR 3</w:t>
            </w:r>
          </w:p>
        </w:tc>
        <w:tc>
          <w:tcPr>
            <w:tcW w:w="831" w:type="pct"/>
            <w:shd w:val="clear" w:color="auto" w:fill="99FF99"/>
          </w:tcPr>
          <w:p w:rsidR="00625556" w:rsidRDefault="0094393B" w:rsidP="00625556">
            <w:r>
              <w:rPr>
                <w:b/>
                <w:sz w:val="28"/>
              </w:rPr>
              <w:t>Settlement and location</w:t>
            </w:r>
            <w:r w:rsidR="00625556">
              <w:rPr>
                <w:b/>
                <w:sz w:val="28"/>
              </w:rPr>
              <w:t xml:space="preserve">- </w:t>
            </w:r>
            <w:r>
              <w:t>understand geographical similarities and differences through the study of human and physical geography of a region of the United Kingdom. Describe and understand key aspects of human geography, including: types of settlement and land use, economic activity including trade links, and the distribution of natural resources including energy, food, minerals and water.</w:t>
            </w:r>
          </w:p>
          <w:p w:rsidR="00326D04" w:rsidRDefault="00326D04" w:rsidP="00625556">
            <w:pPr>
              <w:rPr>
                <w:b/>
                <w:sz w:val="28"/>
              </w:rPr>
            </w:pPr>
            <w:r>
              <w:t xml:space="preserve">Use the eight points of a compass, </w:t>
            </w:r>
            <w:r w:rsidRPr="001C0125">
              <w:t>four</w:t>
            </w:r>
            <w:r>
              <w:t xml:space="preserve"> and </w:t>
            </w:r>
            <w:r w:rsidRPr="001C0125">
              <w:rPr>
                <w:highlight w:val="yellow"/>
              </w:rPr>
              <w:t>six-figure grid references,</w:t>
            </w:r>
            <w:r>
              <w:t xml:space="preserve"> symbols and key (including the use of Ordnance Survey maps) to build their knowledge of the United Kingdom and the wider world.</w:t>
            </w:r>
          </w:p>
          <w:p w:rsidR="00625556" w:rsidRPr="00304774" w:rsidRDefault="00625556" w:rsidP="00625556">
            <w:pPr>
              <w:rPr>
                <w:b/>
                <w:sz w:val="28"/>
              </w:rPr>
            </w:pPr>
          </w:p>
        </w:tc>
        <w:tc>
          <w:tcPr>
            <w:tcW w:w="803" w:type="pct"/>
            <w:shd w:val="clear" w:color="auto" w:fill="B6DDE8" w:themeFill="accent5" w:themeFillTint="66"/>
          </w:tcPr>
          <w:p w:rsidR="00625556" w:rsidRDefault="00625556" w:rsidP="00625556">
            <w:pPr>
              <w:rPr>
                <w:b/>
                <w:sz w:val="28"/>
              </w:rPr>
            </w:pPr>
            <w:r>
              <w:rPr>
                <w:b/>
                <w:sz w:val="28"/>
              </w:rPr>
              <w:t xml:space="preserve">Stone Age to Iron Age – </w:t>
            </w:r>
          </w:p>
          <w:p w:rsidR="00625556" w:rsidRDefault="00625556" w:rsidP="00625556">
            <w:pPr>
              <w:rPr>
                <w:sz w:val="28"/>
              </w:rPr>
            </w:pPr>
            <w:r w:rsidRPr="00E87E15">
              <w:rPr>
                <w:sz w:val="28"/>
              </w:rPr>
              <w:t>Substantive Concept:</w:t>
            </w:r>
            <w:r>
              <w:rPr>
                <w:sz w:val="28"/>
              </w:rPr>
              <w:t xml:space="preserve"> </w:t>
            </w:r>
          </w:p>
          <w:p w:rsidR="00625556" w:rsidRDefault="00625556" w:rsidP="00625556">
            <w:pPr>
              <w:rPr>
                <w:sz w:val="28"/>
              </w:rPr>
            </w:pPr>
            <w:r>
              <w:rPr>
                <w:sz w:val="28"/>
              </w:rPr>
              <w:t>Childhood</w:t>
            </w:r>
          </w:p>
          <w:p w:rsidR="00625556" w:rsidRDefault="00625556" w:rsidP="00625556">
            <w:pPr>
              <w:rPr>
                <w:sz w:val="28"/>
              </w:rPr>
            </w:pPr>
          </w:p>
          <w:p w:rsidR="00625556" w:rsidRPr="00E87E15" w:rsidRDefault="00625556" w:rsidP="00625556">
            <w:pPr>
              <w:rPr>
                <w:sz w:val="28"/>
              </w:rPr>
            </w:pPr>
            <w:r>
              <w:rPr>
                <w:sz w:val="28"/>
              </w:rPr>
              <w:t xml:space="preserve">Disciplinary Concept: </w:t>
            </w:r>
          </w:p>
          <w:p w:rsidR="00625556" w:rsidRPr="00AA2C94" w:rsidRDefault="00625556" w:rsidP="00625556">
            <w:pPr>
              <w:rPr>
                <w:sz w:val="28"/>
              </w:rPr>
            </w:pPr>
            <w:r w:rsidRPr="00AA2C94">
              <w:rPr>
                <w:sz w:val="28"/>
              </w:rPr>
              <w:t>Similarity and difference</w:t>
            </w:r>
          </w:p>
          <w:p w:rsidR="00625556" w:rsidRDefault="00625556" w:rsidP="00625556">
            <w:pPr>
              <w:rPr>
                <w:b/>
                <w:sz w:val="28"/>
              </w:rPr>
            </w:pPr>
          </w:p>
          <w:p w:rsidR="00625556" w:rsidRDefault="00625556" w:rsidP="00625556">
            <w:r>
              <w:t>changes in Britain from the Stone Age to the Iron Age</w:t>
            </w:r>
          </w:p>
          <w:p w:rsidR="00625556" w:rsidRDefault="00625556" w:rsidP="00625556"/>
          <w:p w:rsidR="00625556" w:rsidRDefault="00625556" w:rsidP="00625556">
            <w:pPr>
              <w:rPr>
                <w:b/>
                <w:sz w:val="28"/>
              </w:rPr>
            </w:pPr>
            <w:r>
              <w:t>.</w:t>
            </w:r>
          </w:p>
          <w:p w:rsidR="00625556" w:rsidRDefault="00625556" w:rsidP="00625556">
            <w:pPr>
              <w:rPr>
                <w:b/>
                <w:sz w:val="28"/>
              </w:rPr>
            </w:pPr>
          </w:p>
        </w:tc>
        <w:tc>
          <w:tcPr>
            <w:tcW w:w="803" w:type="pct"/>
            <w:gridSpan w:val="2"/>
            <w:shd w:val="clear" w:color="auto" w:fill="99FF99"/>
          </w:tcPr>
          <w:p w:rsidR="00625556" w:rsidRPr="00304774" w:rsidRDefault="00625556" w:rsidP="00625556">
            <w:pPr>
              <w:rPr>
                <w:b/>
                <w:sz w:val="28"/>
              </w:rPr>
            </w:pPr>
            <w:r>
              <w:rPr>
                <w:b/>
                <w:sz w:val="28"/>
              </w:rPr>
              <w:t xml:space="preserve">Volcanoes and Earthquakes- </w:t>
            </w:r>
            <w:r>
              <w:t xml:space="preserve">describe and understand key aspects of: physical geography, including: climate zones, biomes and vegetation belts, rivers, </w:t>
            </w:r>
            <w:r w:rsidRPr="00912908">
              <w:rPr>
                <w:highlight w:val="yellow"/>
              </w:rPr>
              <w:t>mountains</w:t>
            </w:r>
            <w:r>
              <w:t xml:space="preserve">, </w:t>
            </w:r>
            <w:r w:rsidRPr="000C4018">
              <w:rPr>
                <w:highlight w:val="yellow"/>
              </w:rPr>
              <w:t>volcanoes and earthquakes</w:t>
            </w:r>
            <w:r>
              <w:t>, and the water cycle</w:t>
            </w:r>
          </w:p>
          <w:p w:rsidR="00625556" w:rsidRPr="00304774" w:rsidRDefault="00625556" w:rsidP="00625556">
            <w:pPr>
              <w:rPr>
                <w:b/>
                <w:sz w:val="28"/>
              </w:rPr>
            </w:pPr>
          </w:p>
        </w:tc>
        <w:tc>
          <w:tcPr>
            <w:tcW w:w="694" w:type="pct"/>
            <w:shd w:val="clear" w:color="auto" w:fill="99FF99"/>
          </w:tcPr>
          <w:p w:rsidR="00625556" w:rsidRDefault="00912908" w:rsidP="00625556">
            <w:r>
              <w:rPr>
                <w:b/>
                <w:sz w:val="28"/>
              </w:rPr>
              <w:t>Regional study (Lake District)</w:t>
            </w:r>
            <w:r w:rsidR="00625556">
              <w:rPr>
                <w:b/>
                <w:sz w:val="28"/>
              </w:rPr>
              <w:t xml:space="preserve"> - </w:t>
            </w:r>
            <w:r w:rsidR="00625556">
              <w:t xml:space="preserve">understand geographical similarities and differences through the study of human and physical geography of a </w:t>
            </w:r>
            <w:r w:rsidR="00625556" w:rsidRPr="00912908">
              <w:rPr>
                <w:highlight w:val="yellow"/>
              </w:rPr>
              <w:t>region of the United Kingdom</w:t>
            </w:r>
            <w:r w:rsidR="00625556">
              <w:t xml:space="preserve">, </w:t>
            </w:r>
            <w:r w:rsidR="00625556" w:rsidRPr="00912908">
              <w:t>a region in a European country</w:t>
            </w:r>
            <w:r w:rsidR="00625556">
              <w:t xml:space="preserve">, and a region within North or South America. </w:t>
            </w:r>
          </w:p>
          <w:p w:rsidR="00625556" w:rsidRDefault="00625556" w:rsidP="00625556">
            <w:pPr>
              <w:rPr>
                <w:b/>
                <w:sz w:val="28"/>
              </w:rPr>
            </w:pPr>
          </w:p>
        </w:tc>
        <w:tc>
          <w:tcPr>
            <w:tcW w:w="694" w:type="pct"/>
            <w:shd w:val="clear" w:color="auto" w:fill="B6DDE8" w:themeFill="accent5" w:themeFillTint="66"/>
          </w:tcPr>
          <w:p w:rsidR="00625556" w:rsidRDefault="00625556" w:rsidP="00625556">
            <w:pPr>
              <w:rPr>
                <w:b/>
                <w:sz w:val="28"/>
              </w:rPr>
            </w:pPr>
            <w:r>
              <w:rPr>
                <w:b/>
                <w:sz w:val="28"/>
              </w:rPr>
              <w:t>Ancient Greece -</w:t>
            </w:r>
          </w:p>
          <w:p w:rsidR="00625556" w:rsidRDefault="00625556" w:rsidP="00625556">
            <w:pPr>
              <w:rPr>
                <w:sz w:val="28"/>
              </w:rPr>
            </w:pPr>
            <w:r w:rsidRPr="00E87E15">
              <w:rPr>
                <w:sz w:val="28"/>
              </w:rPr>
              <w:t>Substantive Concept:</w:t>
            </w:r>
            <w:r>
              <w:rPr>
                <w:sz w:val="28"/>
              </w:rPr>
              <w:t xml:space="preserve"> </w:t>
            </w:r>
          </w:p>
          <w:p w:rsidR="00625556" w:rsidRDefault="00625556" w:rsidP="00625556">
            <w:pPr>
              <w:rPr>
                <w:sz w:val="28"/>
              </w:rPr>
            </w:pPr>
            <w:r>
              <w:rPr>
                <w:sz w:val="28"/>
              </w:rPr>
              <w:t>Governance</w:t>
            </w:r>
          </w:p>
          <w:p w:rsidR="00625556" w:rsidRDefault="00625556" w:rsidP="00625556">
            <w:pPr>
              <w:rPr>
                <w:sz w:val="28"/>
              </w:rPr>
            </w:pPr>
          </w:p>
          <w:p w:rsidR="00625556" w:rsidRDefault="00625556" w:rsidP="00625556">
            <w:pPr>
              <w:rPr>
                <w:sz w:val="28"/>
              </w:rPr>
            </w:pPr>
            <w:r>
              <w:rPr>
                <w:sz w:val="28"/>
              </w:rPr>
              <w:t xml:space="preserve">Disciplinary Concept: </w:t>
            </w:r>
          </w:p>
          <w:p w:rsidR="00625556" w:rsidRDefault="00625556" w:rsidP="00625556">
            <w:pPr>
              <w:rPr>
                <w:sz w:val="28"/>
              </w:rPr>
            </w:pPr>
            <w:r>
              <w:rPr>
                <w:sz w:val="28"/>
              </w:rPr>
              <w:t xml:space="preserve">Historical evidence </w:t>
            </w:r>
          </w:p>
          <w:p w:rsidR="00625556" w:rsidRDefault="00625556" w:rsidP="00625556">
            <w:pPr>
              <w:rPr>
                <w:sz w:val="28"/>
              </w:rPr>
            </w:pPr>
          </w:p>
          <w:p w:rsidR="00625556" w:rsidRPr="00927702" w:rsidRDefault="00625556" w:rsidP="00625556">
            <w:pPr>
              <w:rPr>
                <w:sz w:val="28"/>
              </w:rPr>
            </w:pPr>
            <w:r>
              <w:rPr>
                <w:b/>
                <w:sz w:val="28"/>
              </w:rPr>
              <w:t xml:space="preserve"> </w:t>
            </w:r>
            <w:r>
              <w:t>Ancient Greece – a study of Greek life and achievements and their influence on the western world.</w:t>
            </w:r>
          </w:p>
        </w:tc>
        <w:tc>
          <w:tcPr>
            <w:tcW w:w="692" w:type="pct"/>
            <w:shd w:val="clear" w:color="auto" w:fill="B6DDE8" w:themeFill="accent5" w:themeFillTint="66"/>
          </w:tcPr>
          <w:p w:rsidR="00625556" w:rsidRPr="00032817" w:rsidRDefault="00625556" w:rsidP="00625556">
            <w:pPr>
              <w:rPr>
                <w:b/>
                <w:sz w:val="28"/>
              </w:rPr>
            </w:pPr>
            <w:r w:rsidRPr="00032817">
              <w:rPr>
                <w:b/>
                <w:sz w:val="28"/>
              </w:rPr>
              <w:t>Local History – Cotton Industry</w:t>
            </w:r>
          </w:p>
          <w:p w:rsidR="00625556" w:rsidRDefault="00625556" w:rsidP="00625556">
            <w:pPr>
              <w:rPr>
                <w:sz w:val="28"/>
              </w:rPr>
            </w:pPr>
            <w:r>
              <w:rPr>
                <w:sz w:val="28"/>
              </w:rPr>
              <w:t>Substantive Concept:</w:t>
            </w:r>
          </w:p>
          <w:p w:rsidR="00625556" w:rsidRDefault="00625556" w:rsidP="00625556">
            <w:pPr>
              <w:rPr>
                <w:sz w:val="28"/>
              </w:rPr>
            </w:pPr>
            <w:r>
              <w:rPr>
                <w:sz w:val="28"/>
              </w:rPr>
              <w:t>Industrial Revolution</w:t>
            </w:r>
          </w:p>
          <w:p w:rsidR="00625556" w:rsidRDefault="00625556" w:rsidP="00625556">
            <w:pPr>
              <w:rPr>
                <w:sz w:val="28"/>
              </w:rPr>
            </w:pPr>
          </w:p>
          <w:p w:rsidR="00625556" w:rsidRDefault="00625556" w:rsidP="00625556">
            <w:pPr>
              <w:rPr>
                <w:sz w:val="28"/>
              </w:rPr>
            </w:pPr>
            <w:r>
              <w:rPr>
                <w:sz w:val="28"/>
              </w:rPr>
              <w:t>Disciplinary Concept:</w:t>
            </w:r>
          </w:p>
          <w:p w:rsidR="00625556" w:rsidRDefault="00625556" w:rsidP="00625556">
            <w:pPr>
              <w:rPr>
                <w:sz w:val="28"/>
              </w:rPr>
            </w:pPr>
          </w:p>
          <w:p w:rsidR="00625556" w:rsidRPr="005B5FE0" w:rsidRDefault="00625556" w:rsidP="00625556">
            <w:pPr>
              <w:rPr>
                <w:sz w:val="28"/>
              </w:rPr>
            </w:pPr>
          </w:p>
          <w:p w:rsidR="00625556" w:rsidRDefault="00625556" w:rsidP="00625556">
            <w:pPr>
              <w:rPr>
                <w:b/>
                <w:sz w:val="28"/>
              </w:rPr>
            </w:pPr>
            <w:r>
              <w:t>a study of an aspect or theme in British history that extends pupils’ chronological knowledge beyond 1066, a significant turning point in British history, for example, the first railways or the Battle of Britain.</w:t>
            </w:r>
          </w:p>
        </w:tc>
      </w:tr>
      <w:tr w:rsidR="00DB787F" w:rsidRPr="00304774" w:rsidTr="00DB787F">
        <w:tc>
          <w:tcPr>
            <w:tcW w:w="483" w:type="pct"/>
            <w:shd w:val="clear" w:color="auto" w:fill="92D050"/>
          </w:tcPr>
          <w:p w:rsidR="00DB787F" w:rsidRPr="00304774" w:rsidRDefault="00DB787F" w:rsidP="00625556">
            <w:pPr>
              <w:jc w:val="center"/>
              <w:rPr>
                <w:b/>
                <w:sz w:val="24"/>
              </w:rPr>
            </w:pPr>
            <w:r w:rsidRPr="00304774">
              <w:rPr>
                <w:b/>
                <w:sz w:val="24"/>
              </w:rPr>
              <w:lastRenderedPageBreak/>
              <w:t>YEAR 4</w:t>
            </w:r>
          </w:p>
        </w:tc>
        <w:tc>
          <w:tcPr>
            <w:tcW w:w="831" w:type="pct"/>
            <w:shd w:val="clear" w:color="auto" w:fill="99FF99"/>
          </w:tcPr>
          <w:p w:rsidR="00DB787F" w:rsidRDefault="00DB787F" w:rsidP="00625556">
            <w:pPr>
              <w:rPr>
                <w:b/>
                <w:sz w:val="28"/>
              </w:rPr>
            </w:pPr>
            <w:r>
              <w:rPr>
                <w:b/>
                <w:sz w:val="28"/>
              </w:rPr>
              <w:t xml:space="preserve">Location comparison (Ile De France) - </w:t>
            </w:r>
            <w:r>
              <w:t xml:space="preserve">understand geographical similarities and differences through the study of human and physical geography of a </w:t>
            </w:r>
            <w:r w:rsidRPr="00912908">
              <w:rPr>
                <w:highlight w:val="yellow"/>
              </w:rPr>
              <w:t>region of the United Kingdom</w:t>
            </w:r>
            <w:r>
              <w:t xml:space="preserve">, </w:t>
            </w:r>
            <w:r w:rsidRPr="00912908">
              <w:t>a region in a European country</w:t>
            </w:r>
            <w:r>
              <w:t>, and a region within North or South America.</w:t>
            </w:r>
          </w:p>
          <w:p w:rsidR="00DB787F" w:rsidRPr="00304774" w:rsidRDefault="00DB787F" w:rsidP="00625556">
            <w:pPr>
              <w:rPr>
                <w:b/>
                <w:sz w:val="28"/>
              </w:rPr>
            </w:pPr>
          </w:p>
        </w:tc>
        <w:tc>
          <w:tcPr>
            <w:tcW w:w="803" w:type="pct"/>
            <w:shd w:val="clear" w:color="auto" w:fill="B6DDE8" w:themeFill="accent5" w:themeFillTint="66"/>
          </w:tcPr>
          <w:p w:rsidR="00DB787F" w:rsidRDefault="00DB787F" w:rsidP="00625556">
            <w:pPr>
              <w:rPr>
                <w:b/>
                <w:sz w:val="28"/>
              </w:rPr>
            </w:pPr>
            <w:r>
              <w:rPr>
                <w:b/>
                <w:sz w:val="28"/>
              </w:rPr>
              <w:t xml:space="preserve">Ancient Egypt – </w:t>
            </w:r>
          </w:p>
          <w:p w:rsidR="00DB787F" w:rsidRDefault="00DB787F" w:rsidP="00625556">
            <w:pPr>
              <w:rPr>
                <w:sz w:val="28"/>
              </w:rPr>
            </w:pPr>
            <w:r w:rsidRPr="00E87E15">
              <w:rPr>
                <w:sz w:val="28"/>
              </w:rPr>
              <w:t>Substantive Concept:</w:t>
            </w:r>
            <w:r>
              <w:rPr>
                <w:sz w:val="28"/>
              </w:rPr>
              <w:t xml:space="preserve"> </w:t>
            </w:r>
          </w:p>
          <w:p w:rsidR="00DB787F" w:rsidRDefault="00DB787F" w:rsidP="00625556">
            <w:pPr>
              <w:rPr>
                <w:sz w:val="28"/>
              </w:rPr>
            </w:pPr>
            <w:r>
              <w:rPr>
                <w:sz w:val="28"/>
              </w:rPr>
              <w:t>Governance</w:t>
            </w:r>
          </w:p>
          <w:p w:rsidR="00DB787F" w:rsidRDefault="00DB787F" w:rsidP="00625556">
            <w:pPr>
              <w:rPr>
                <w:sz w:val="28"/>
              </w:rPr>
            </w:pPr>
          </w:p>
          <w:p w:rsidR="00DB787F" w:rsidRDefault="00DB787F" w:rsidP="00625556">
            <w:pPr>
              <w:rPr>
                <w:sz w:val="28"/>
              </w:rPr>
            </w:pPr>
            <w:r>
              <w:rPr>
                <w:sz w:val="28"/>
              </w:rPr>
              <w:t xml:space="preserve">Disciplinary Concept: </w:t>
            </w:r>
          </w:p>
          <w:p w:rsidR="00DB787F" w:rsidRPr="00E87E15" w:rsidRDefault="00DB787F" w:rsidP="00625556">
            <w:pPr>
              <w:rPr>
                <w:sz w:val="28"/>
              </w:rPr>
            </w:pPr>
            <w:r>
              <w:rPr>
                <w:sz w:val="28"/>
              </w:rPr>
              <w:t>Historical evidence</w:t>
            </w:r>
          </w:p>
          <w:p w:rsidR="00DB787F" w:rsidRDefault="00DB787F" w:rsidP="00625556">
            <w:pPr>
              <w:rPr>
                <w:b/>
                <w:sz w:val="28"/>
              </w:rPr>
            </w:pPr>
          </w:p>
          <w:p w:rsidR="00DB787F" w:rsidRPr="009819F9" w:rsidRDefault="00DB787F" w:rsidP="00625556">
            <w:r>
              <w:t>the achievements of the earliest civilizations – an overview of where and when the first civilizations appeared and a depth study of one of the following: Ancient Sumer; The Indus Valley; Ancient Egypt; The Shang Dynasty of Ancient China.</w:t>
            </w:r>
          </w:p>
        </w:tc>
        <w:tc>
          <w:tcPr>
            <w:tcW w:w="748" w:type="pct"/>
            <w:shd w:val="clear" w:color="auto" w:fill="99FF99"/>
          </w:tcPr>
          <w:p w:rsidR="00DB787F" w:rsidRPr="00DB787F" w:rsidRDefault="00DB787F" w:rsidP="00625556">
            <w:pPr>
              <w:rPr>
                <w:b/>
                <w:sz w:val="28"/>
              </w:rPr>
            </w:pPr>
            <w:r w:rsidRPr="00DB787F">
              <w:rPr>
                <w:b/>
                <w:sz w:val="28"/>
              </w:rPr>
              <w:t>Climate zones, biomes and vegetation belts –</w:t>
            </w:r>
          </w:p>
          <w:p w:rsidR="00DB787F" w:rsidRDefault="00DB787F" w:rsidP="00625556">
            <w:r>
              <w:t xml:space="preserve">describe and understand key aspects of:  physical geography, including: </w:t>
            </w:r>
            <w:r w:rsidRPr="00DB787F">
              <w:rPr>
                <w:highlight w:val="yellow"/>
              </w:rPr>
              <w:t>climate zones, biomes and vegetation belts</w:t>
            </w:r>
            <w:r>
              <w:t xml:space="preserve">, </w:t>
            </w:r>
            <w:r w:rsidRPr="00DB787F">
              <w:t>rivers, mountains, volcanoes and earthquakes, and the water cycle.</w:t>
            </w:r>
          </w:p>
        </w:tc>
        <w:tc>
          <w:tcPr>
            <w:tcW w:w="749" w:type="pct"/>
            <w:gridSpan w:val="2"/>
            <w:shd w:val="clear" w:color="auto" w:fill="99FF99"/>
          </w:tcPr>
          <w:p w:rsidR="00DB787F" w:rsidRDefault="00DB787F" w:rsidP="00625556">
            <w:r>
              <w:rPr>
                <w:b/>
                <w:sz w:val="28"/>
              </w:rPr>
              <w:t xml:space="preserve">Rivers and the water cycle - </w:t>
            </w:r>
            <w:r>
              <w:t xml:space="preserve">describe and understand key aspects of:  physical geography, including: climate zones, biomes and vegetation belts, </w:t>
            </w:r>
            <w:r w:rsidRPr="001C0125">
              <w:rPr>
                <w:highlight w:val="yellow"/>
              </w:rPr>
              <w:t>rivers,</w:t>
            </w:r>
            <w:r>
              <w:t xml:space="preserve"> </w:t>
            </w:r>
            <w:r w:rsidRPr="00DB787F">
              <w:t>mountains</w:t>
            </w:r>
            <w:r>
              <w:t xml:space="preserve">, volcanoes and earthquakes, </w:t>
            </w:r>
            <w:r w:rsidRPr="001C0125">
              <w:rPr>
                <w:highlight w:val="yellow"/>
              </w:rPr>
              <w:t>and the water cycle</w:t>
            </w:r>
            <w:r>
              <w:t>.</w:t>
            </w:r>
          </w:p>
          <w:p w:rsidR="00DB787F" w:rsidRDefault="00DB787F" w:rsidP="00625556">
            <w:pPr>
              <w:rPr>
                <w:b/>
                <w:sz w:val="28"/>
              </w:rPr>
            </w:pPr>
            <w:r>
              <w:t xml:space="preserve">Name and locate counties and cities of the United Kingdom, geographical regions and their identifying human and </w:t>
            </w:r>
            <w:r w:rsidRPr="001C0125">
              <w:rPr>
                <w:highlight w:val="yellow"/>
              </w:rPr>
              <w:t>physical characteristics, key topographical features (including hills, mountains, coasts and rivers)</w:t>
            </w:r>
            <w:r>
              <w:t>, and land-use patterns; and understand how some of these aspects have changed over time.</w:t>
            </w:r>
          </w:p>
        </w:tc>
        <w:tc>
          <w:tcPr>
            <w:tcW w:w="694" w:type="pct"/>
            <w:shd w:val="clear" w:color="auto" w:fill="B6DDE8" w:themeFill="accent5" w:themeFillTint="66"/>
          </w:tcPr>
          <w:p w:rsidR="00DB787F" w:rsidRDefault="00DB787F" w:rsidP="00625556">
            <w:pPr>
              <w:rPr>
                <w:b/>
                <w:sz w:val="28"/>
              </w:rPr>
            </w:pPr>
            <w:r>
              <w:rPr>
                <w:b/>
                <w:sz w:val="28"/>
              </w:rPr>
              <w:t xml:space="preserve">Romans – Impact on life in Britain – </w:t>
            </w:r>
          </w:p>
          <w:p w:rsidR="00DB787F" w:rsidRDefault="00DB787F" w:rsidP="00625556">
            <w:pPr>
              <w:rPr>
                <w:sz w:val="28"/>
              </w:rPr>
            </w:pPr>
            <w:r w:rsidRPr="00E87E15">
              <w:rPr>
                <w:sz w:val="28"/>
              </w:rPr>
              <w:t>Substantive Concept:</w:t>
            </w:r>
            <w:r>
              <w:rPr>
                <w:sz w:val="28"/>
              </w:rPr>
              <w:t xml:space="preserve"> </w:t>
            </w:r>
          </w:p>
          <w:p w:rsidR="00DB787F" w:rsidRDefault="00DB787F" w:rsidP="00625556">
            <w:pPr>
              <w:rPr>
                <w:sz w:val="28"/>
              </w:rPr>
            </w:pPr>
            <w:r>
              <w:rPr>
                <w:sz w:val="28"/>
              </w:rPr>
              <w:t>Warfare and conflict</w:t>
            </w:r>
          </w:p>
          <w:p w:rsidR="00DB787F" w:rsidRDefault="00DB787F" w:rsidP="00625556">
            <w:pPr>
              <w:rPr>
                <w:sz w:val="28"/>
              </w:rPr>
            </w:pPr>
          </w:p>
          <w:p w:rsidR="00DB787F" w:rsidRDefault="00DB787F" w:rsidP="00625556">
            <w:pPr>
              <w:rPr>
                <w:sz w:val="28"/>
              </w:rPr>
            </w:pPr>
            <w:r>
              <w:rPr>
                <w:sz w:val="28"/>
              </w:rPr>
              <w:t xml:space="preserve">Disciplinary Concept: </w:t>
            </w:r>
          </w:p>
          <w:p w:rsidR="00DB787F" w:rsidRDefault="00DB787F" w:rsidP="00625556">
            <w:pPr>
              <w:rPr>
                <w:sz w:val="28"/>
              </w:rPr>
            </w:pPr>
            <w:r>
              <w:rPr>
                <w:sz w:val="28"/>
              </w:rPr>
              <w:t>Cause and consequence</w:t>
            </w:r>
          </w:p>
          <w:p w:rsidR="00DB787F" w:rsidRPr="00E87E15" w:rsidRDefault="00DB787F" w:rsidP="00625556">
            <w:pPr>
              <w:rPr>
                <w:sz w:val="28"/>
              </w:rPr>
            </w:pPr>
          </w:p>
          <w:p w:rsidR="00DB787F" w:rsidRDefault="00DB787F" w:rsidP="00625556">
            <w:r>
              <w:t>the Roman Empire and its impact on Britain.</w:t>
            </w:r>
          </w:p>
          <w:p w:rsidR="00DB787F" w:rsidRDefault="00DB787F" w:rsidP="00625556">
            <w:pPr>
              <w:rPr>
                <w:b/>
                <w:sz w:val="28"/>
              </w:rPr>
            </w:pPr>
          </w:p>
          <w:p w:rsidR="00DB787F" w:rsidRPr="00D214B2" w:rsidRDefault="00DB787F" w:rsidP="00625556">
            <w:pPr>
              <w:rPr>
                <w:b/>
                <w:color w:val="FF0000"/>
                <w:sz w:val="28"/>
              </w:rPr>
            </w:pPr>
          </w:p>
        </w:tc>
        <w:tc>
          <w:tcPr>
            <w:tcW w:w="692" w:type="pct"/>
            <w:shd w:val="clear" w:color="auto" w:fill="B6DDE8" w:themeFill="accent5" w:themeFillTint="66"/>
          </w:tcPr>
          <w:p w:rsidR="00DB787F" w:rsidRDefault="00DB787F" w:rsidP="00625556">
            <w:pPr>
              <w:rPr>
                <w:b/>
                <w:sz w:val="28"/>
              </w:rPr>
            </w:pPr>
            <w:r w:rsidRPr="000F0443">
              <w:rPr>
                <w:b/>
                <w:sz w:val="28"/>
              </w:rPr>
              <w:t xml:space="preserve">Local History- Canals and railways </w:t>
            </w:r>
            <w:r>
              <w:rPr>
                <w:b/>
                <w:sz w:val="28"/>
              </w:rPr>
              <w:t>–</w:t>
            </w:r>
            <w:r w:rsidRPr="000F0443">
              <w:rPr>
                <w:b/>
                <w:sz w:val="28"/>
              </w:rPr>
              <w:t xml:space="preserve"> </w:t>
            </w:r>
          </w:p>
          <w:p w:rsidR="00DB787F" w:rsidRDefault="00DB787F" w:rsidP="00625556">
            <w:pPr>
              <w:rPr>
                <w:sz w:val="28"/>
              </w:rPr>
            </w:pPr>
            <w:r w:rsidRPr="00E87E15">
              <w:rPr>
                <w:sz w:val="28"/>
              </w:rPr>
              <w:t>Substantive Concept:</w:t>
            </w:r>
            <w:r>
              <w:rPr>
                <w:sz w:val="28"/>
              </w:rPr>
              <w:t xml:space="preserve"> Industrial revolution</w:t>
            </w:r>
          </w:p>
          <w:p w:rsidR="00DB787F" w:rsidRDefault="00DB787F" w:rsidP="00625556">
            <w:pPr>
              <w:rPr>
                <w:sz w:val="28"/>
              </w:rPr>
            </w:pPr>
          </w:p>
          <w:p w:rsidR="00DB787F" w:rsidRDefault="00DB787F" w:rsidP="00625556">
            <w:pPr>
              <w:rPr>
                <w:sz w:val="28"/>
              </w:rPr>
            </w:pPr>
            <w:r>
              <w:rPr>
                <w:sz w:val="28"/>
              </w:rPr>
              <w:t xml:space="preserve">Disciplinary Concept: </w:t>
            </w:r>
          </w:p>
          <w:p w:rsidR="00DB787F" w:rsidRPr="00E87E15" w:rsidRDefault="00DB787F" w:rsidP="00625556">
            <w:pPr>
              <w:rPr>
                <w:sz w:val="28"/>
              </w:rPr>
            </w:pPr>
            <w:r>
              <w:rPr>
                <w:sz w:val="28"/>
              </w:rPr>
              <w:t>Time, change, chronology</w:t>
            </w:r>
          </w:p>
          <w:p w:rsidR="00DB787F" w:rsidRDefault="00DB787F" w:rsidP="00625556"/>
          <w:p w:rsidR="00DB787F" w:rsidRPr="009819F9" w:rsidRDefault="00DB787F" w:rsidP="00625556">
            <w:r>
              <w:t>a study of an aspect or theme in British history that extends pupils’ chronological knowledge beyond 1066, a significant turning point in British history, for example, the first railways or the Battle of Britain.</w:t>
            </w:r>
          </w:p>
        </w:tc>
      </w:tr>
      <w:tr w:rsidR="00625556" w:rsidRPr="00304774" w:rsidTr="00F629DF">
        <w:tc>
          <w:tcPr>
            <w:tcW w:w="483" w:type="pct"/>
            <w:shd w:val="clear" w:color="auto" w:fill="92D050"/>
          </w:tcPr>
          <w:p w:rsidR="00625556" w:rsidRPr="00304774" w:rsidRDefault="00625556" w:rsidP="00625556">
            <w:pPr>
              <w:jc w:val="center"/>
              <w:rPr>
                <w:b/>
                <w:sz w:val="24"/>
              </w:rPr>
            </w:pPr>
            <w:r w:rsidRPr="00304774">
              <w:rPr>
                <w:b/>
                <w:sz w:val="24"/>
              </w:rPr>
              <w:t>YEAR 5</w:t>
            </w:r>
          </w:p>
        </w:tc>
        <w:tc>
          <w:tcPr>
            <w:tcW w:w="831" w:type="pct"/>
            <w:shd w:val="clear" w:color="auto" w:fill="99FF99"/>
          </w:tcPr>
          <w:p w:rsidR="00625556" w:rsidRDefault="00625556" w:rsidP="00625556">
            <w:r>
              <w:rPr>
                <w:b/>
                <w:sz w:val="28"/>
              </w:rPr>
              <w:t xml:space="preserve">North America- </w:t>
            </w:r>
            <w:r>
              <w:t xml:space="preserve">use the eight points of a compass, </w:t>
            </w:r>
            <w:r w:rsidRPr="001C0125">
              <w:t>four</w:t>
            </w:r>
            <w:r>
              <w:t xml:space="preserve"> and </w:t>
            </w:r>
            <w:r w:rsidRPr="001C0125">
              <w:rPr>
                <w:highlight w:val="yellow"/>
              </w:rPr>
              <w:t>six-figure grid references,</w:t>
            </w:r>
            <w:r>
              <w:t xml:space="preserve"> symbols and key (including the use of Ordnance Survey maps) to build their knowledge of the United Kingdom and the wider world.</w:t>
            </w:r>
          </w:p>
          <w:p w:rsidR="00625556" w:rsidRDefault="00625556" w:rsidP="00625556">
            <w:pPr>
              <w:rPr>
                <w:b/>
                <w:sz w:val="28"/>
              </w:rPr>
            </w:pPr>
            <w:r>
              <w:lastRenderedPageBreak/>
              <w:t xml:space="preserve">Identify the position and significance of latitude, longitude, Equator, Northern Hemisphere, Southern Hemisphere, the Tropics of Cancer and Capricorn, Arctic and Antarctic Circle, </w:t>
            </w:r>
            <w:r w:rsidRPr="00F0174B">
              <w:rPr>
                <w:highlight w:val="yellow"/>
              </w:rPr>
              <w:t>the Prime/Greenwich Meridian and time zones (including day and night)</w:t>
            </w:r>
          </w:p>
          <w:p w:rsidR="00625556" w:rsidRDefault="00625556" w:rsidP="00625556">
            <w:pPr>
              <w:rPr>
                <w:b/>
                <w:sz w:val="28"/>
              </w:rPr>
            </w:pPr>
          </w:p>
          <w:p w:rsidR="00625556" w:rsidRPr="00304774" w:rsidRDefault="00625556" w:rsidP="00625556">
            <w:pPr>
              <w:rPr>
                <w:b/>
                <w:sz w:val="28"/>
              </w:rPr>
            </w:pPr>
          </w:p>
        </w:tc>
        <w:tc>
          <w:tcPr>
            <w:tcW w:w="803" w:type="pct"/>
            <w:shd w:val="clear" w:color="auto" w:fill="B6DDE8" w:themeFill="accent5" w:themeFillTint="66"/>
          </w:tcPr>
          <w:p w:rsidR="00625556" w:rsidRDefault="00625556" w:rsidP="00625556">
            <w:pPr>
              <w:rPr>
                <w:b/>
                <w:sz w:val="28"/>
              </w:rPr>
            </w:pPr>
            <w:r>
              <w:rPr>
                <w:b/>
                <w:sz w:val="28"/>
              </w:rPr>
              <w:lastRenderedPageBreak/>
              <w:t xml:space="preserve">Local History – Accrington Pals and WW1 – </w:t>
            </w:r>
          </w:p>
          <w:p w:rsidR="00625556" w:rsidRDefault="00625556" w:rsidP="00625556">
            <w:pPr>
              <w:rPr>
                <w:sz w:val="28"/>
              </w:rPr>
            </w:pPr>
            <w:r w:rsidRPr="00E87E15">
              <w:rPr>
                <w:sz w:val="28"/>
              </w:rPr>
              <w:t>Substantive Concept:</w:t>
            </w:r>
            <w:r>
              <w:rPr>
                <w:sz w:val="28"/>
              </w:rPr>
              <w:t xml:space="preserve"> </w:t>
            </w:r>
          </w:p>
          <w:p w:rsidR="00625556" w:rsidRDefault="00625556" w:rsidP="00625556">
            <w:pPr>
              <w:rPr>
                <w:sz w:val="28"/>
              </w:rPr>
            </w:pPr>
            <w:r>
              <w:rPr>
                <w:sz w:val="28"/>
              </w:rPr>
              <w:t>Warfare and conflict</w:t>
            </w:r>
          </w:p>
          <w:p w:rsidR="00625556" w:rsidRDefault="00625556" w:rsidP="00625556">
            <w:pPr>
              <w:rPr>
                <w:sz w:val="28"/>
              </w:rPr>
            </w:pPr>
          </w:p>
          <w:p w:rsidR="00625556" w:rsidRDefault="00625556" w:rsidP="00625556">
            <w:pPr>
              <w:rPr>
                <w:sz w:val="28"/>
              </w:rPr>
            </w:pPr>
            <w:r>
              <w:rPr>
                <w:sz w:val="28"/>
              </w:rPr>
              <w:lastRenderedPageBreak/>
              <w:t xml:space="preserve">Disciplinary Concept: </w:t>
            </w:r>
          </w:p>
          <w:p w:rsidR="00625556" w:rsidRPr="00E87E15" w:rsidRDefault="00625556" w:rsidP="00625556">
            <w:pPr>
              <w:rPr>
                <w:sz w:val="28"/>
              </w:rPr>
            </w:pPr>
            <w:r>
              <w:rPr>
                <w:sz w:val="28"/>
              </w:rPr>
              <w:t>Historical evidence</w:t>
            </w:r>
          </w:p>
          <w:p w:rsidR="00625556" w:rsidRDefault="00625556" w:rsidP="00625556">
            <w:pPr>
              <w:rPr>
                <w:b/>
                <w:sz w:val="28"/>
              </w:rPr>
            </w:pPr>
          </w:p>
          <w:p w:rsidR="00625556" w:rsidRDefault="00625556" w:rsidP="00625556">
            <w:r>
              <w:t>a study of an aspect of history or a site dating from a period beyond 1066 that is significant in the locality.</w:t>
            </w:r>
          </w:p>
          <w:p w:rsidR="00625556" w:rsidRPr="009819F9" w:rsidRDefault="00625556" w:rsidP="00625556">
            <w:r>
              <w:t>A significant turning point in British history, for example, the first railways or the Battle of Britain</w:t>
            </w:r>
          </w:p>
        </w:tc>
        <w:tc>
          <w:tcPr>
            <w:tcW w:w="1497" w:type="pct"/>
            <w:gridSpan w:val="3"/>
            <w:shd w:val="clear" w:color="auto" w:fill="99FF99"/>
          </w:tcPr>
          <w:p w:rsidR="00625556" w:rsidRDefault="00D92629" w:rsidP="00625556">
            <w:pPr>
              <w:rPr>
                <w:b/>
                <w:sz w:val="28"/>
              </w:rPr>
            </w:pPr>
            <w:r>
              <w:rPr>
                <w:b/>
                <w:sz w:val="28"/>
              </w:rPr>
              <w:lastRenderedPageBreak/>
              <w:t>The UK</w:t>
            </w:r>
            <w:r w:rsidR="00625556">
              <w:rPr>
                <w:b/>
                <w:sz w:val="28"/>
              </w:rPr>
              <w:t xml:space="preserve"> – </w:t>
            </w:r>
            <w:r>
              <w:t>name and locate counties and cities of the United Kingdom, geographical regions and their identifying human and physical characteristics, key topographical features (including hills, mountains, coasts and rivers), and land-use patterns; and understand how some of these aspects have changed over time</w:t>
            </w:r>
            <w:r>
              <w:t>.</w:t>
            </w:r>
            <w:bookmarkStart w:id="0" w:name="_GoBack"/>
            <w:bookmarkEnd w:id="0"/>
          </w:p>
        </w:tc>
        <w:tc>
          <w:tcPr>
            <w:tcW w:w="694" w:type="pct"/>
            <w:shd w:val="clear" w:color="auto" w:fill="B6DDE8" w:themeFill="accent5" w:themeFillTint="66"/>
          </w:tcPr>
          <w:p w:rsidR="00625556" w:rsidRDefault="00625556" w:rsidP="00625556">
            <w:pPr>
              <w:rPr>
                <w:b/>
                <w:sz w:val="28"/>
              </w:rPr>
            </w:pPr>
            <w:r>
              <w:rPr>
                <w:b/>
                <w:sz w:val="28"/>
              </w:rPr>
              <w:t>Britain’s settlement of Anglo Saxons –</w:t>
            </w:r>
          </w:p>
          <w:p w:rsidR="00625556" w:rsidRDefault="00625556" w:rsidP="00625556">
            <w:pPr>
              <w:rPr>
                <w:sz w:val="28"/>
              </w:rPr>
            </w:pPr>
            <w:r w:rsidRPr="00E87E15">
              <w:rPr>
                <w:sz w:val="28"/>
              </w:rPr>
              <w:t>Substantive Concept:</w:t>
            </w:r>
            <w:r>
              <w:rPr>
                <w:sz w:val="28"/>
              </w:rPr>
              <w:t xml:space="preserve"> </w:t>
            </w:r>
          </w:p>
          <w:p w:rsidR="00625556" w:rsidRDefault="00625556" w:rsidP="00625556">
            <w:pPr>
              <w:rPr>
                <w:sz w:val="28"/>
              </w:rPr>
            </w:pPr>
            <w:r>
              <w:rPr>
                <w:sz w:val="28"/>
              </w:rPr>
              <w:t>Civilisation</w:t>
            </w:r>
          </w:p>
          <w:p w:rsidR="00625556" w:rsidRDefault="00625556" w:rsidP="00625556">
            <w:pPr>
              <w:rPr>
                <w:sz w:val="28"/>
              </w:rPr>
            </w:pPr>
          </w:p>
          <w:p w:rsidR="00625556" w:rsidRDefault="00625556" w:rsidP="00625556">
            <w:pPr>
              <w:rPr>
                <w:sz w:val="28"/>
              </w:rPr>
            </w:pPr>
            <w:r>
              <w:rPr>
                <w:sz w:val="28"/>
              </w:rPr>
              <w:lastRenderedPageBreak/>
              <w:t xml:space="preserve">Disciplinary Concept: </w:t>
            </w:r>
          </w:p>
          <w:p w:rsidR="00625556" w:rsidRDefault="00625556" w:rsidP="00625556">
            <w:pPr>
              <w:rPr>
                <w:sz w:val="28"/>
              </w:rPr>
            </w:pPr>
            <w:r>
              <w:rPr>
                <w:sz w:val="28"/>
              </w:rPr>
              <w:t>Similarity and difference</w:t>
            </w:r>
          </w:p>
          <w:p w:rsidR="00625556" w:rsidRPr="00E87E15" w:rsidRDefault="00625556" w:rsidP="00625556">
            <w:pPr>
              <w:rPr>
                <w:sz w:val="28"/>
              </w:rPr>
            </w:pPr>
          </w:p>
          <w:p w:rsidR="00625556" w:rsidRDefault="00625556" w:rsidP="00625556">
            <w:pPr>
              <w:rPr>
                <w:b/>
                <w:sz w:val="28"/>
              </w:rPr>
            </w:pPr>
            <w:r>
              <w:rPr>
                <w:b/>
                <w:sz w:val="28"/>
              </w:rPr>
              <w:t xml:space="preserve"> </w:t>
            </w:r>
            <w:r>
              <w:t>Britain’s settlement by Anglo-Saxons and Scots.</w:t>
            </w:r>
          </w:p>
          <w:p w:rsidR="00625556" w:rsidRDefault="00625556" w:rsidP="00625556">
            <w:pPr>
              <w:rPr>
                <w:b/>
                <w:sz w:val="28"/>
              </w:rPr>
            </w:pPr>
          </w:p>
          <w:p w:rsidR="00625556" w:rsidRPr="00304774" w:rsidRDefault="00625556" w:rsidP="00625556">
            <w:pPr>
              <w:rPr>
                <w:b/>
                <w:sz w:val="28"/>
              </w:rPr>
            </w:pPr>
          </w:p>
        </w:tc>
        <w:tc>
          <w:tcPr>
            <w:tcW w:w="692" w:type="pct"/>
            <w:shd w:val="clear" w:color="auto" w:fill="B6DDE8" w:themeFill="accent5" w:themeFillTint="66"/>
          </w:tcPr>
          <w:p w:rsidR="00625556" w:rsidRPr="00032817" w:rsidRDefault="00625556" w:rsidP="00625556">
            <w:pPr>
              <w:rPr>
                <w:b/>
                <w:color w:val="FF0000"/>
                <w:sz w:val="28"/>
              </w:rPr>
            </w:pPr>
            <w:r w:rsidRPr="000F0443">
              <w:rPr>
                <w:b/>
                <w:sz w:val="28"/>
              </w:rPr>
              <w:lastRenderedPageBreak/>
              <w:t xml:space="preserve">The Viking and Anglo-Saxon Struggle for the Kingdom of England </w:t>
            </w:r>
            <w:r w:rsidRPr="00E87E15">
              <w:rPr>
                <w:sz w:val="28"/>
              </w:rPr>
              <w:t>Substantive Concept:</w:t>
            </w:r>
            <w:r>
              <w:rPr>
                <w:sz w:val="28"/>
              </w:rPr>
              <w:t xml:space="preserve"> </w:t>
            </w:r>
          </w:p>
          <w:p w:rsidR="00625556" w:rsidRDefault="00625556" w:rsidP="00625556">
            <w:pPr>
              <w:rPr>
                <w:sz w:val="28"/>
              </w:rPr>
            </w:pPr>
            <w:r>
              <w:rPr>
                <w:sz w:val="28"/>
              </w:rPr>
              <w:lastRenderedPageBreak/>
              <w:t>Warfare and conflict</w:t>
            </w:r>
          </w:p>
          <w:p w:rsidR="00625556" w:rsidRDefault="00625556" w:rsidP="00625556">
            <w:pPr>
              <w:rPr>
                <w:sz w:val="28"/>
              </w:rPr>
            </w:pPr>
          </w:p>
          <w:p w:rsidR="00625556" w:rsidRPr="00E87E15" w:rsidRDefault="00625556" w:rsidP="00625556">
            <w:pPr>
              <w:rPr>
                <w:sz w:val="28"/>
              </w:rPr>
            </w:pPr>
            <w:r>
              <w:rPr>
                <w:sz w:val="28"/>
              </w:rPr>
              <w:t xml:space="preserve">Disciplinary Concept: </w:t>
            </w:r>
          </w:p>
          <w:p w:rsidR="00625556" w:rsidRPr="00F11BBE" w:rsidRDefault="00625556" w:rsidP="00625556">
            <w:pPr>
              <w:rPr>
                <w:sz w:val="28"/>
              </w:rPr>
            </w:pPr>
            <w:r w:rsidRPr="00F11BBE">
              <w:rPr>
                <w:sz w:val="28"/>
              </w:rPr>
              <w:t>Interpretation</w:t>
            </w:r>
          </w:p>
          <w:p w:rsidR="00625556" w:rsidRDefault="00625556" w:rsidP="00625556">
            <w:pPr>
              <w:rPr>
                <w:b/>
                <w:color w:val="FF0000"/>
                <w:sz w:val="28"/>
              </w:rPr>
            </w:pPr>
          </w:p>
          <w:p w:rsidR="00625556" w:rsidRPr="009819F9" w:rsidRDefault="00625556" w:rsidP="00625556">
            <w:r>
              <w:rPr>
                <w:b/>
                <w:color w:val="FF0000"/>
                <w:sz w:val="28"/>
              </w:rPr>
              <w:t xml:space="preserve"> </w:t>
            </w:r>
            <w:r>
              <w:t>the Viking and Anglo-Saxon struggle for the Kingdom of England to the time of Edward the Confessor</w:t>
            </w:r>
          </w:p>
        </w:tc>
      </w:tr>
      <w:tr w:rsidR="00625556" w:rsidRPr="00304774" w:rsidTr="00A83D7B">
        <w:tc>
          <w:tcPr>
            <w:tcW w:w="483" w:type="pct"/>
            <w:shd w:val="clear" w:color="auto" w:fill="92D050"/>
          </w:tcPr>
          <w:p w:rsidR="00625556" w:rsidRPr="00304774" w:rsidRDefault="00625556" w:rsidP="00625556">
            <w:pPr>
              <w:jc w:val="center"/>
              <w:rPr>
                <w:b/>
                <w:sz w:val="24"/>
              </w:rPr>
            </w:pPr>
            <w:r w:rsidRPr="00304774">
              <w:rPr>
                <w:b/>
                <w:sz w:val="24"/>
              </w:rPr>
              <w:lastRenderedPageBreak/>
              <w:t xml:space="preserve">YEAR 6 </w:t>
            </w:r>
          </w:p>
        </w:tc>
        <w:tc>
          <w:tcPr>
            <w:tcW w:w="1634" w:type="pct"/>
            <w:gridSpan w:val="2"/>
            <w:shd w:val="clear" w:color="auto" w:fill="99FF99"/>
          </w:tcPr>
          <w:p w:rsidR="00625556" w:rsidRDefault="00625556" w:rsidP="00625556">
            <w:pPr>
              <w:rPr>
                <w:b/>
                <w:sz w:val="28"/>
              </w:rPr>
            </w:pPr>
          </w:p>
          <w:p w:rsidR="00625556" w:rsidRDefault="00625556" w:rsidP="00625556">
            <w:pPr>
              <w:rPr>
                <w:b/>
                <w:sz w:val="28"/>
              </w:rPr>
            </w:pPr>
            <w:r>
              <w:rPr>
                <w:b/>
                <w:sz w:val="28"/>
              </w:rPr>
              <w:t xml:space="preserve">South America – </w:t>
            </w:r>
            <w:r>
              <w:t xml:space="preserve">locate the world’s countries, using maps to focus on Europe (including the location of Russia) and </w:t>
            </w:r>
            <w:r w:rsidRPr="00434CEC">
              <w:rPr>
                <w:highlight w:val="yellow"/>
              </w:rPr>
              <w:t>North and South America, concentrating on their environmental regions, key physical and human characteristics, countries, and major cities</w:t>
            </w:r>
          </w:p>
          <w:p w:rsidR="00625556" w:rsidRDefault="00625556" w:rsidP="00625556">
            <w:r>
              <w:t>describe and understand key aspects of: human geography, including: types of settlement and land use, economic activity including trade links, and the distribution of natural resources including energy, food, minerals and water.</w:t>
            </w:r>
          </w:p>
          <w:p w:rsidR="00625556" w:rsidRDefault="00625556" w:rsidP="00625556">
            <w:pPr>
              <w:rPr>
                <w:b/>
                <w:sz w:val="28"/>
              </w:rPr>
            </w:pPr>
            <w:r>
              <w:t xml:space="preserve">Understand geographical similarities and differences through the study of human and physical geography of a region of the United Kingdom, </w:t>
            </w:r>
            <w:r w:rsidRPr="00434CEC">
              <w:t>a region in a European country</w:t>
            </w:r>
            <w:r>
              <w:t xml:space="preserve">, </w:t>
            </w:r>
            <w:r w:rsidRPr="00434CEC">
              <w:rPr>
                <w:highlight w:val="yellow"/>
              </w:rPr>
              <w:t>and a region within North or South America</w:t>
            </w:r>
          </w:p>
          <w:p w:rsidR="00625556" w:rsidRDefault="00625556" w:rsidP="00625556">
            <w:pPr>
              <w:rPr>
                <w:b/>
                <w:sz w:val="28"/>
              </w:rPr>
            </w:pPr>
          </w:p>
        </w:tc>
        <w:tc>
          <w:tcPr>
            <w:tcW w:w="1497" w:type="pct"/>
            <w:gridSpan w:val="3"/>
            <w:shd w:val="clear" w:color="auto" w:fill="B6DDE8" w:themeFill="accent5" w:themeFillTint="66"/>
          </w:tcPr>
          <w:p w:rsidR="00625556" w:rsidRDefault="00625556" w:rsidP="00625556">
            <w:pPr>
              <w:rPr>
                <w:b/>
                <w:sz w:val="28"/>
              </w:rPr>
            </w:pPr>
            <w:r>
              <w:rPr>
                <w:b/>
                <w:sz w:val="28"/>
              </w:rPr>
              <w:t xml:space="preserve">Mayans – </w:t>
            </w:r>
          </w:p>
          <w:p w:rsidR="00625556" w:rsidRDefault="00625556" w:rsidP="00625556">
            <w:pPr>
              <w:rPr>
                <w:sz w:val="28"/>
              </w:rPr>
            </w:pPr>
            <w:r w:rsidRPr="00E87E15">
              <w:rPr>
                <w:sz w:val="28"/>
              </w:rPr>
              <w:t>Substantive Concept:</w:t>
            </w:r>
            <w:r>
              <w:rPr>
                <w:sz w:val="28"/>
              </w:rPr>
              <w:t xml:space="preserve"> </w:t>
            </w:r>
          </w:p>
          <w:p w:rsidR="00625556" w:rsidRDefault="00625556" w:rsidP="00625556">
            <w:pPr>
              <w:rPr>
                <w:sz w:val="28"/>
              </w:rPr>
            </w:pPr>
            <w:r>
              <w:rPr>
                <w:sz w:val="28"/>
              </w:rPr>
              <w:t>Civilisation</w:t>
            </w:r>
          </w:p>
          <w:p w:rsidR="00625556" w:rsidRDefault="00625556" w:rsidP="00625556">
            <w:pPr>
              <w:rPr>
                <w:sz w:val="28"/>
              </w:rPr>
            </w:pPr>
          </w:p>
          <w:p w:rsidR="00625556" w:rsidRDefault="00625556" w:rsidP="00625556">
            <w:pPr>
              <w:rPr>
                <w:sz w:val="28"/>
              </w:rPr>
            </w:pPr>
            <w:r>
              <w:rPr>
                <w:sz w:val="28"/>
              </w:rPr>
              <w:t xml:space="preserve">Disciplinary Concept: </w:t>
            </w:r>
          </w:p>
          <w:p w:rsidR="00625556" w:rsidRPr="00E87E15" w:rsidRDefault="00625556" w:rsidP="00625556">
            <w:pPr>
              <w:rPr>
                <w:sz w:val="28"/>
              </w:rPr>
            </w:pPr>
            <w:r>
              <w:rPr>
                <w:sz w:val="28"/>
              </w:rPr>
              <w:t>Similarity and difference</w:t>
            </w:r>
          </w:p>
          <w:p w:rsidR="00625556" w:rsidRDefault="00625556" w:rsidP="00625556"/>
          <w:p w:rsidR="00625556" w:rsidRDefault="00625556" w:rsidP="00625556">
            <w:pPr>
              <w:rPr>
                <w:b/>
                <w:sz w:val="28"/>
              </w:rPr>
            </w:pPr>
            <w:r>
              <w:t>a non-European society that provides contrasts with British history – one study chosen from: early Islamic civilization, including a study of Baghdad c. AD 900; Mayan civilization c. AD 900; Benin (West Africa) c. AD 900-1300.</w:t>
            </w:r>
          </w:p>
        </w:tc>
        <w:tc>
          <w:tcPr>
            <w:tcW w:w="694" w:type="pct"/>
            <w:shd w:val="clear" w:color="auto" w:fill="99FF99"/>
          </w:tcPr>
          <w:p w:rsidR="00625556" w:rsidRDefault="00625556" w:rsidP="00625556">
            <w:pPr>
              <w:rPr>
                <w:b/>
                <w:sz w:val="28"/>
              </w:rPr>
            </w:pPr>
            <w:r>
              <w:rPr>
                <w:b/>
                <w:sz w:val="28"/>
              </w:rPr>
              <w:t xml:space="preserve">Liverpool Study – Trade </w:t>
            </w:r>
          </w:p>
          <w:p w:rsidR="00625556" w:rsidRDefault="00625556" w:rsidP="00625556">
            <w:r>
              <w:t xml:space="preserve">describe and understand key aspects of: </w:t>
            </w:r>
          </w:p>
          <w:p w:rsidR="00625556" w:rsidRDefault="00625556" w:rsidP="00625556">
            <w:pPr>
              <w:rPr>
                <w:b/>
                <w:sz w:val="28"/>
              </w:rPr>
            </w:pPr>
            <w:r>
              <w:sym w:font="Symbol" w:char="F0A7"/>
            </w:r>
            <w:r>
              <w:t xml:space="preserve"> human geography, including: types of settlement and land use, economic activity including trade links, and the distribution of natural resources including energy, food, minerals and water</w:t>
            </w:r>
          </w:p>
          <w:p w:rsidR="00625556" w:rsidRPr="00304774" w:rsidRDefault="00625556" w:rsidP="00625556">
            <w:pPr>
              <w:rPr>
                <w:b/>
                <w:sz w:val="28"/>
              </w:rPr>
            </w:pPr>
          </w:p>
        </w:tc>
        <w:tc>
          <w:tcPr>
            <w:tcW w:w="692" w:type="pct"/>
            <w:shd w:val="clear" w:color="auto" w:fill="B6DDE8" w:themeFill="accent5" w:themeFillTint="66"/>
          </w:tcPr>
          <w:p w:rsidR="00625556" w:rsidRDefault="00625556" w:rsidP="00625556">
            <w:pPr>
              <w:rPr>
                <w:b/>
                <w:sz w:val="28"/>
              </w:rPr>
            </w:pPr>
            <w:r w:rsidRPr="000F0443">
              <w:rPr>
                <w:b/>
                <w:sz w:val="28"/>
              </w:rPr>
              <w:t>Slavery</w:t>
            </w:r>
            <w:r>
              <w:rPr>
                <w:b/>
                <w:sz w:val="28"/>
              </w:rPr>
              <w:t xml:space="preserve"> and the Industrial Revolution</w:t>
            </w:r>
            <w:r w:rsidRPr="000F0443">
              <w:rPr>
                <w:b/>
                <w:sz w:val="28"/>
              </w:rPr>
              <w:t xml:space="preserve"> </w:t>
            </w:r>
            <w:r>
              <w:rPr>
                <w:b/>
                <w:sz w:val="28"/>
              </w:rPr>
              <w:t>–</w:t>
            </w:r>
          </w:p>
          <w:p w:rsidR="00625556" w:rsidRDefault="00625556" w:rsidP="00625556">
            <w:pPr>
              <w:rPr>
                <w:sz w:val="28"/>
              </w:rPr>
            </w:pPr>
            <w:r w:rsidRPr="00E87E15">
              <w:rPr>
                <w:sz w:val="28"/>
              </w:rPr>
              <w:t>Substantive Concept:</w:t>
            </w:r>
            <w:r>
              <w:rPr>
                <w:sz w:val="28"/>
              </w:rPr>
              <w:t xml:space="preserve"> </w:t>
            </w:r>
          </w:p>
          <w:p w:rsidR="00625556" w:rsidRDefault="00625556" w:rsidP="00625556">
            <w:pPr>
              <w:rPr>
                <w:sz w:val="28"/>
              </w:rPr>
            </w:pPr>
            <w:r>
              <w:rPr>
                <w:sz w:val="28"/>
              </w:rPr>
              <w:t>Industrial revolution and racial equality</w:t>
            </w:r>
          </w:p>
          <w:p w:rsidR="00625556" w:rsidRDefault="00625556" w:rsidP="00625556">
            <w:pPr>
              <w:rPr>
                <w:sz w:val="28"/>
              </w:rPr>
            </w:pPr>
          </w:p>
          <w:p w:rsidR="00625556" w:rsidRPr="00E87E15" w:rsidRDefault="00625556" w:rsidP="00625556">
            <w:pPr>
              <w:rPr>
                <w:sz w:val="28"/>
              </w:rPr>
            </w:pPr>
            <w:r>
              <w:rPr>
                <w:sz w:val="28"/>
              </w:rPr>
              <w:t xml:space="preserve">Disciplinary Concept: </w:t>
            </w:r>
          </w:p>
          <w:p w:rsidR="00625556" w:rsidRPr="00160302" w:rsidRDefault="00625556" w:rsidP="00625556">
            <w:pPr>
              <w:rPr>
                <w:sz w:val="28"/>
              </w:rPr>
            </w:pPr>
            <w:r w:rsidRPr="00160302">
              <w:rPr>
                <w:sz w:val="28"/>
              </w:rPr>
              <w:t>Interpretations and significance</w:t>
            </w:r>
          </w:p>
          <w:p w:rsidR="00625556" w:rsidRDefault="00625556" w:rsidP="00625556">
            <w:pPr>
              <w:rPr>
                <w:b/>
                <w:sz w:val="28"/>
              </w:rPr>
            </w:pPr>
          </w:p>
          <w:p w:rsidR="00625556" w:rsidRDefault="00625556" w:rsidP="00625556">
            <w:r w:rsidRPr="000F0443">
              <w:rPr>
                <w:b/>
                <w:sz w:val="28"/>
              </w:rPr>
              <w:t xml:space="preserve"> </w:t>
            </w:r>
            <w:r>
              <w:t xml:space="preserve">a study of an aspect or theme in British history that extends pupils’ chronological </w:t>
            </w:r>
            <w:r>
              <w:lastRenderedPageBreak/>
              <w:t>knowledge beyond 1066</w:t>
            </w:r>
          </w:p>
          <w:p w:rsidR="00625556" w:rsidRDefault="00625556" w:rsidP="00625556">
            <w:pPr>
              <w:rPr>
                <w:b/>
                <w:sz w:val="28"/>
              </w:rPr>
            </w:pPr>
          </w:p>
        </w:tc>
      </w:tr>
    </w:tbl>
    <w:p w:rsidR="00304774" w:rsidRPr="00304774" w:rsidRDefault="00304774" w:rsidP="00304774">
      <w:pPr>
        <w:jc w:val="center"/>
        <w:rPr>
          <w:b/>
          <w:sz w:val="28"/>
        </w:rPr>
      </w:pPr>
    </w:p>
    <w:p w:rsidR="00304774" w:rsidRPr="00304774" w:rsidRDefault="00304774" w:rsidP="00304774">
      <w:pPr>
        <w:jc w:val="center"/>
        <w:rPr>
          <w:b/>
          <w:sz w:val="28"/>
          <w:u w:val="single"/>
        </w:rPr>
      </w:pPr>
    </w:p>
    <w:sectPr w:rsidR="00304774" w:rsidRPr="00304774" w:rsidSect="00304774">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3">
    <w:altName w:val="Symbol"/>
    <w:panose1 w:val="050401020108070707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DDB0DE2"/>
    <w:multiLevelType w:val="hybridMultilevel"/>
    <w:tmpl w:val="F3F20ED8"/>
    <w:lvl w:ilvl="0" w:tplc="C4604442">
      <w:start w:val="1"/>
      <w:numFmt w:val="bullet"/>
      <w:lvlText w:val=""/>
      <w:lvlJc w:val="left"/>
      <w:pPr>
        <w:ind w:left="284" w:hanging="284"/>
      </w:pPr>
      <w:rPr>
        <w:rFonts w:ascii="Wingdings 3" w:hAnsi="Wingdings 3" w:hint="default"/>
        <w:color w:val="8064A2"/>
        <w:sz w:val="17"/>
        <w:szCs w:val="17"/>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26BB7BB0"/>
    <w:multiLevelType w:val="hybridMultilevel"/>
    <w:tmpl w:val="FEF0D31C"/>
    <w:lvl w:ilvl="0" w:tplc="1EAE54DC">
      <w:start w:val="1"/>
      <w:numFmt w:val="bullet"/>
      <w:lvlText w:val=""/>
      <w:lvlJc w:val="left"/>
      <w:pPr>
        <w:ind w:left="284" w:hanging="284"/>
      </w:pPr>
      <w:rPr>
        <w:rFonts w:ascii="Wingdings 3" w:hAnsi="Wingdings 3" w:hint="default"/>
        <w:color w:val="8064A2"/>
        <w:sz w:val="17"/>
        <w:szCs w:val="17"/>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678108CC"/>
    <w:multiLevelType w:val="hybridMultilevel"/>
    <w:tmpl w:val="A3F8FBB4"/>
    <w:lvl w:ilvl="0" w:tplc="567644B8">
      <w:start w:val="1"/>
      <w:numFmt w:val="bullet"/>
      <w:lvlText w:val=""/>
      <w:lvlJc w:val="left"/>
      <w:pPr>
        <w:ind w:left="284" w:hanging="284"/>
      </w:pPr>
      <w:rPr>
        <w:rFonts w:ascii="Wingdings 3" w:hAnsi="Wingdings 3" w:hint="default"/>
        <w:color w:val="8064A2"/>
        <w:sz w:val="17"/>
        <w:szCs w:val="17"/>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en-GB" w:vendorID="64" w:dllVersion="131078" w:nlCheck="1" w:checkStyle="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04774"/>
    <w:rsid w:val="00032817"/>
    <w:rsid w:val="000A2CBC"/>
    <w:rsid w:val="000A4438"/>
    <w:rsid w:val="000F0443"/>
    <w:rsid w:val="00123ECB"/>
    <w:rsid w:val="00130B27"/>
    <w:rsid w:val="00160302"/>
    <w:rsid w:val="00183DE2"/>
    <w:rsid w:val="001F787C"/>
    <w:rsid w:val="00211C14"/>
    <w:rsid w:val="00282DC6"/>
    <w:rsid w:val="002A07DB"/>
    <w:rsid w:val="002F7360"/>
    <w:rsid w:val="00304774"/>
    <w:rsid w:val="00326D04"/>
    <w:rsid w:val="00366DB0"/>
    <w:rsid w:val="003D1A28"/>
    <w:rsid w:val="004A115B"/>
    <w:rsid w:val="00521E1F"/>
    <w:rsid w:val="0052263E"/>
    <w:rsid w:val="00535CB5"/>
    <w:rsid w:val="00584606"/>
    <w:rsid w:val="005A683F"/>
    <w:rsid w:val="005A7BFA"/>
    <w:rsid w:val="005B5FE0"/>
    <w:rsid w:val="005F7EC8"/>
    <w:rsid w:val="00617D25"/>
    <w:rsid w:val="00625556"/>
    <w:rsid w:val="006307FD"/>
    <w:rsid w:val="00647409"/>
    <w:rsid w:val="006C5B08"/>
    <w:rsid w:val="006D051A"/>
    <w:rsid w:val="00796AE7"/>
    <w:rsid w:val="007A7219"/>
    <w:rsid w:val="007E2727"/>
    <w:rsid w:val="008A7D1B"/>
    <w:rsid w:val="008E6CBB"/>
    <w:rsid w:val="00912908"/>
    <w:rsid w:val="00913D11"/>
    <w:rsid w:val="00925D81"/>
    <w:rsid w:val="00927702"/>
    <w:rsid w:val="0094393B"/>
    <w:rsid w:val="0095445C"/>
    <w:rsid w:val="009819F9"/>
    <w:rsid w:val="009B07D2"/>
    <w:rsid w:val="009F39A2"/>
    <w:rsid w:val="00A12AFB"/>
    <w:rsid w:val="00A22AF2"/>
    <w:rsid w:val="00A5231E"/>
    <w:rsid w:val="00A61055"/>
    <w:rsid w:val="00A83D7B"/>
    <w:rsid w:val="00AA2C94"/>
    <w:rsid w:val="00AB1967"/>
    <w:rsid w:val="00B567CF"/>
    <w:rsid w:val="00B61969"/>
    <w:rsid w:val="00B6255B"/>
    <w:rsid w:val="00C32230"/>
    <w:rsid w:val="00C35E95"/>
    <w:rsid w:val="00C5350A"/>
    <w:rsid w:val="00CA5E66"/>
    <w:rsid w:val="00CB7049"/>
    <w:rsid w:val="00D214B2"/>
    <w:rsid w:val="00D879AE"/>
    <w:rsid w:val="00D92629"/>
    <w:rsid w:val="00D967C1"/>
    <w:rsid w:val="00DB787F"/>
    <w:rsid w:val="00E11DB8"/>
    <w:rsid w:val="00E23DE9"/>
    <w:rsid w:val="00E660B1"/>
    <w:rsid w:val="00E87E15"/>
    <w:rsid w:val="00EF31F6"/>
    <w:rsid w:val="00F11BBE"/>
    <w:rsid w:val="00F629DF"/>
    <w:rsid w:val="00FA7165"/>
    <w:rsid w:val="00FC606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FF53AA"/>
  <w15:docId w15:val="{DD584328-1ECD-41ED-9C72-4D45DA5620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3047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E23DE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http://www.hippings.lancsngfl.ac.uk/heron.gif"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DB67B8E-F444-4325-BA5A-9B6889922F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6</Pages>
  <Words>1718</Words>
  <Characters>9793</Characters>
  <Application>Microsoft Office Word</Application>
  <DocSecurity>0</DocSecurity>
  <Lines>81</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11489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 Holden</dc:creator>
  <cp:lastModifiedBy>Jonathan Holden</cp:lastModifiedBy>
  <cp:revision>8</cp:revision>
  <dcterms:created xsi:type="dcterms:W3CDTF">2023-05-04T14:06:00Z</dcterms:created>
  <dcterms:modified xsi:type="dcterms:W3CDTF">2023-07-07T11:23:00Z</dcterms:modified>
</cp:coreProperties>
</file>